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1A0B9664"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AF04D7">
        <w:rPr>
          <w:rFonts w:ascii="Arial" w:hAnsi="Arial" w:cs="Arial"/>
          <w:sz w:val="24"/>
          <w:szCs w:val="24"/>
          <w:lang w:val="es-MX"/>
        </w:rPr>
        <w:t>580330</w:t>
      </w:r>
      <w:r w:rsidR="008D384A">
        <w:rPr>
          <w:rFonts w:ascii="Arial" w:hAnsi="Arial" w:cs="Arial"/>
          <w:sz w:val="24"/>
          <w:szCs w:val="24"/>
          <w:lang w:val="es-MX"/>
        </w:rPr>
        <w:t>-203-2026</w:t>
      </w:r>
    </w:p>
    <w:p w14:paraId="0CA44925" w14:textId="6FE31FA4" w:rsidR="004A7A80"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B53BF" w:rsidRPr="005B53BF">
        <w:rPr>
          <w:rFonts w:ascii="Arial" w:hAnsi="Arial" w:cs="Arial"/>
          <w:sz w:val="24"/>
          <w:szCs w:val="24"/>
        </w:rPr>
        <w:t xml:space="preserve">Adquisición </w:t>
      </w:r>
      <w:r w:rsidR="00984FE2" w:rsidRPr="00984FE2">
        <w:rPr>
          <w:rFonts w:ascii="Arial" w:hAnsi="Arial" w:cs="Arial"/>
          <w:sz w:val="24"/>
          <w:szCs w:val="24"/>
        </w:rPr>
        <w:t>de veinte (20) tambores por 200 Litros cada uno de Emulsión Asfáltica para Elaboración de Mezcla Asfáltica en Frío, destinada a la ejecución de trabajos de bacheo, reparación y conservación de la infraestructura vial urbana en diversos sectores del Municipio de San Ramón de la Nueva Orán</w:t>
      </w:r>
      <w:r w:rsidR="00516843" w:rsidRPr="00516843">
        <w:rPr>
          <w:rFonts w:ascii="Arial" w:hAnsi="Arial" w:cs="Arial"/>
          <w:sz w:val="24"/>
          <w:szCs w:val="24"/>
          <w:lang w:val="es-419"/>
        </w:rPr>
        <w:t>.</w:t>
      </w:r>
      <w:r w:rsidR="00AF04D7">
        <w:rPr>
          <w:rFonts w:ascii="Arial" w:hAnsi="Arial" w:cs="Arial"/>
          <w:sz w:val="24"/>
          <w:szCs w:val="24"/>
          <w:lang w:val="es-419"/>
        </w:rPr>
        <w:t xml:space="preserve"> </w:t>
      </w:r>
    </w:p>
    <w:bookmarkEnd w:id="0"/>
    <w:p w14:paraId="17EE21AB" w14:textId="319A17A9"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5B53BF">
        <w:rPr>
          <w:rFonts w:ascii="Arial" w:hAnsi="Arial" w:cs="Arial"/>
          <w:sz w:val="24"/>
          <w:szCs w:val="24"/>
          <w:lang w:val="es-MX"/>
        </w:rPr>
        <w:t>0</w:t>
      </w:r>
      <w:r w:rsidR="00AF04D7">
        <w:rPr>
          <w:rFonts w:ascii="Arial" w:hAnsi="Arial" w:cs="Arial"/>
          <w:sz w:val="24"/>
          <w:szCs w:val="24"/>
          <w:lang w:val="es-MX"/>
        </w:rPr>
        <w:t>4</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3B06AAF8"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B53BF">
        <w:rPr>
          <w:rFonts w:ascii="Arial" w:hAnsi="Arial" w:cs="Arial"/>
          <w:sz w:val="24"/>
          <w:szCs w:val="24"/>
          <w:lang w:val="es-419"/>
        </w:rPr>
        <w:t>03</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2611418D"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 xml:space="preserve">La presente contratación tiene por objeto la </w:t>
      </w:r>
      <w:r w:rsidR="005B53BF" w:rsidRPr="005B53BF">
        <w:rPr>
          <w:rFonts w:ascii="Arial" w:hAnsi="Arial" w:cs="Arial"/>
          <w:sz w:val="24"/>
          <w:szCs w:val="24"/>
        </w:rPr>
        <w:t xml:space="preserve">adquisición de </w:t>
      </w:r>
      <w:r w:rsidR="00984FE2" w:rsidRPr="00984FE2">
        <w:rPr>
          <w:rFonts w:ascii="Arial" w:hAnsi="Arial" w:cs="Arial"/>
          <w:sz w:val="24"/>
          <w:szCs w:val="24"/>
        </w:rPr>
        <w:t>Emulsión Asfáltica Modificada con Polímeros apta para la fabricación/elaboración de mezcla asfáltica en frío</w:t>
      </w:r>
      <w:r w:rsidR="005B53BF" w:rsidRPr="005B53BF">
        <w:rPr>
          <w:rFonts w:ascii="Arial" w:hAnsi="Arial" w:cs="Arial"/>
          <w:sz w:val="24"/>
          <w:szCs w:val="24"/>
        </w:rPr>
        <w:t xml:space="preserve"> destinados a la ejecución de trabajos de</w:t>
      </w:r>
      <w:r w:rsidR="00984FE2" w:rsidRPr="00984FE2">
        <w:rPr>
          <w:rFonts w:ascii="Arial" w:hAnsi="Arial" w:cs="Arial"/>
          <w:sz w:val="24"/>
          <w:szCs w:val="24"/>
        </w:rPr>
        <w:t xml:space="preserve"> bacheo, reparación y conservación de la infraestructura vial urbana en diversos sectores del Municipio</w:t>
      </w:r>
      <w:r w:rsidR="005B53BF" w:rsidRPr="005B53BF">
        <w:rPr>
          <w:rFonts w:ascii="Arial" w:hAnsi="Arial" w:cs="Arial"/>
          <w:sz w:val="24"/>
          <w:szCs w:val="24"/>
        </w:rPr>
        <w:t>, de acuerdo con las cantidades, y especificaciones técnicas establecidas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lastRenderedPageBreak/>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lastRenderedPageBreak/>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34B37503" w:rsidR="0052652A" w:rsidRDefault="0052652A" w:rsidP="00A73838">
      <w:pPr>
        <w:spacing w:line="360" w:lineRule="auto"/>
        <w:jc w:val="center"/>
        <w:rPr>
          <w:rFonts w:ascii="Arial" w:hAnsi="Arial" w:cs="Arial"/>
          <w:sz w:val="24"/>
          <w:szCs w:val="24"/>
          <w:lang w:val="es-MX"/>
        </w:rPr>
      </w:pPr>
    </w:p>
    <w:p w14:paraId="639CC4C9" w14:textId="103644EA" w:rsidR="00302CE3" w:rsidRDefault="00302CE3" w:rsidP="00A73838">
      <w:pPr>
        <w:spacing w:line="360" w:lineRule="auto"/>
        <w:jc w:val="center"/>
        <w:rPr>
          <w:rFonts w:ascii="Arial" w:hAnsi="Arial" w:cs="Arial"/>
          <w:sz w:val="24"/>
          <w:szCs w:val="24"/>
          <w:lang w:val="es-MX"/>
        </w:rPr>
      </w:pPr>
    </w:p>
    <w:p w14:paraId="0CFE7C15" w14:textId="19EAF884" w:rsidR="00302CE3" w:rsidRDefault="00302CE3" w:rsidP="00A73838">
      <w:pPr>
        <w:spacing w:line="360" w:lineRule="auto"/>
        <w:jc w:val="center"/>
        <w:rPr>
          <w:rFonts w:ascii="Arial" w:hAnsi="Arial" w:cs="Arial"/>
          <w:sz w:val="24"/>
          <w:szCs w:val="24"/>
          <w:lang w:val="es-MX"/>
        </w:rPr>
      </w:pPr>
    </w:p>
    <w:p w14:paraId="664C8CFC" w14:textId="21C97FC2" w:rsidR="00302CE3" w:rsidRDefault="00302CE3" w:rsidP="00A73838">
      <w:pPr>
        <w:spacing w:line="360" w:lineRule="auto"/>
        <w:jc w:val="center"/>
        <w:rPr>
          <w:rFonts w:ascii="Arial" w:hAnsi="Arial" w:cs="Arial"/>
          <w:sz w:val="24"/>
          <w:szCs w:val="24"/>
          <w:lang w:val="es-MX"/>
        </w:rPr>
      </w:pPr>
    </w:p>
    <w:p w14:paraId="4A36F1A5" w14:textId="38E11B50" w:rsidR="00302CE3" w:rsidRDefault="00302CE3" w:rsidP="00A73838">
      <w:pPr>
        <w:spacing w:line="360" w:lineRule="auto"/>
        <w:jc w:val="center"/>
        <w:rPr>
          <w:rFonts w:ascii="Arial" w:hAnsi="Arial" w:cs="Arial"/>
          <w:sz w:val="24"/>
          <w:szCs w:val="24"/>
          <w:lang w:val="es-MX"/>
        </w:rPr>
      </w:pPr>
    </w:p>
    <w:p w14:paraId="2EE193C5" w14:textId="1EEEBFE4" w:rsidR="00302CE3" w:rsidRDefault="00302CE3" w:rsidP="00A73838">
      <w:pPr>
        <w:spacing w:line="360" w:lineRule="auto"/>
        <w:jc w:val="center"/>
        <w:rPr>
          <w:rFonts w:ascii="Arial" w:hAnsi="Arial" w:cs="Arial"/>
          <w:sz w:val="24"/>
          <w:szCs w:val="24"/>
          <w:lang w:val="es-MX"/>
        </w:rPr>
      </w:pPr>
    </w:p>
    <w:p w14:paraId="484440B4" w14:textId="77777777" w:rsidR="00302CE3" w:rsidRDefault="00302CE3"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289" w:type="dxa"/>
        <w:tblLook w:val="04A0" w:firstRow="1" w:lastRow="0" w:firstColumn="1" w:lastColumn="0" w:noHBand="0" w:noVBand="1"/>
      </w:tblPr>
      <w:tblGrid>
        <w:gridCol w:w="1053"/>
        <w:gridCol w:w="4438"/>
        <w:gridCol w:w="1129"/>
        <w:gridCol w:w="1011"/>
        <w:gridCol w:w="1287"/>
        <w:gridCol w:w="1142"/>
      </w:tblGrid>
      <w:tr w:rsidR="00302CE3" w:rsidRPr="00302CE3" w14:paraId="4C234DAF" w14:textId="77777777" w:rsidTr="00302CE3">
        <w:trPr>
          <w:trHeight w:val="315"/>
        </w:trPr>
        <w:tc>
          <w:tcPr>
            <w:tcW w:w="1078" w:type="dxa"/>
            <w:hideMark/>
          </w:tcPr>
          <w:p w14:paraId="57C7ACF0" w14:textId="77777777" w:rsidR="00302CE3" w:rsidRPr="00302CE3" w:rsidRDefault="00302CE3" w:rsidP="00302CE3">
            <w:pPr>
              <w:rPr>
                <w:b/>
                <w:bCs/>
              </w:rPr>
            </w:pPr>
            <w:r w:rsidRPr="00302CE3">
              <w:rPr>
                <w:b/>
                <w:bCs/>
              </w:rPr>
              <w:t>Renglón</w:t>
            </w:r>
          </w:p>
        </w:tc>
        <w:tc>
          <w:tcPr>
            <w:tcW w:w="4565" w:type="dxa"/>
            <w:hideMark/>
          </w:tcPr>
          <w:p w14:paraId="22425E7D" w14:textId="77777777" w:rsidR="00302CE3" w:rsidRPr="00302CE3" w:rsidRDefault="00302CE3" w:rsidP="00302CE3">
            <w:pPr>
              <w:rPr>
                <w:b/>
                <w:bCs/>
              </w:rPr>
            </w:pPr>
            <w:r w:rsidRPr="00302CE3">
              <w:rPr>
                <w:b/>
                <w:bCs/>
              </w:rPr>
              <w:t>Detalles</w:t>
            </w:r>
          </w:p>
        </w:tc>
        <w:tc>
          <w:tcPr>
            <w:tcW w:w="1156" w:type="dxa"/>
            <w:noWrap/>
            <w:hideMark/>
          </w:tcPr>
          <w:p w14:paraId="672F9914" w14:textId="77777777" w:rsidR="00302CE3" w:rsidRPr="00302CE3" w:rsidRDefault="00302CE3" w:rsidP="00302CE3">
            <w:pPr>
              <w:rPr>
                <w:b/>
                <w:bCs/>
              </w:rPr>
            </w:pPr>
            <w:r w:rsidRPr="00302CE3">
              <w:rPr>
                <w:b/>
                <w:bCs/>
              </w:rPr>
              <w:t>Unidad Medida</w:t>
            </w:r>
          </w:p>
        </w:tc>
        <w:tc>
          <w:tcPr>
            <w:tcW w:w="772" w:type="dxa"/>
            <w:hideMark/>
          </w:tcPr>
          <w:p w14:paraId="281092E5" w14:textId="77777777" w:rsidR="00302CE3" w:rsidRPr="00302CE3" w:rsidRDefault="00302CE3" w:rsidP="00302CE3">
            <w:pPr>
              <w:rPr>
                <w:b/>
                <w:bCs/>
              </w:rPr>
            </w:pPr>
            <w:r w:rsidRPr="00302CE3">
              <w:rPr>
                <w:b/>
                <w:bCs/>
              </w:rPr>
              <w:t>Cantidad</w:t>
            </w:r>
          </w:p>
        </w:tc>
        <w:tc>
          <w:tcPr>
            <w:tcW w:w="1319" w:type="dxa"/>
            <w:noWrap/>
            <w:hideMark/>
          </w:tcPr>
          <w:p w14:paraId="1EE033FC" w14:textId="77777777" w:rsidR="00302CE3" w:rsidRPr="00302CE3" w:rsidRDefault="00302CE3" w:rsidP="00302CE3">
            <w:pPr>
              <w:rPr>
                <w:b/>
                <w:bCs/>
              </w:rPr>
            </w:pPr>
            <w:r w:rsidRPr="00302CE3">
              <w:rPr>
                <w:b/>
                <w:bCs/>
              </w:rPr>
              <w:t>Precio Unitario</w:t>
            </w:r>
          </w:p>
        </w:tc>
        <w:tc>
          <w:tcPr>
            <w:tcW w:w="1170" w:type="dxa"/>
            <w:hideMark/>
          </w:tcPr>
          <w:p w14:paraId="1A370764" w14:textId="77777777" w:rsidR="00302CE3" w:rsidRPr="00302CE3" w:rsidRDefault="00302CE3" w:rsidP="00302CE3">
            <w:pPr>
              <w:rPr>
                <w:b/>
                <w:bCs/>
              </w:rPr>
            </w:pPr>
            <w:r w:rsidRPr="00302CE3">
              <w:rPr>
                <w:b/>
                <w:bCs/>
              </w:rPr>
              <w:t>Precio Total</w:t>
            </w:r>
          </w:p>
        </w:tc>
      </w:tr>
      <w:tr w:rsidR="00302CE3" w:rsidRPr="00302CE3" w14:paraId="31CD16FF" w14:textId="77777777" w:rsidTr="00302CE3">
        <w:trPr>
          <w:trHeight w:val="285"/>
        </w:trPr>
        <w:tc>
          <w:tcPr>
            <w:tcW w:w="1078" w:type="dxa"/>
            <w:noWrap/>
            <w:hideMark/>
          </w:tcPr>
          <w:p w14:paraId="016821EC" w14:textId="77777777" w:rsidR="00302CE3" w:rsidRPr="00302CE3" w:rsidRDefault="00302CE3" w:rsidP="00302CE3">
            <w:pPr>
              <w:jc w:val="center"/>
            </w:pPr>
            <w:r w:rsidRPr="00302CE3">
              <w:t>1</w:t>
            </w:r>
          </w:p>
        </w:tc>
        <w:tc>
          <w:tcPr>
            <w:tcW w:w="4565" w:type="dxa"/>
            <w:noWrap/>
            <w:hideMark/>
          </w:tcPr>
          <w:p w14:paraId="12EA0B11" w14:textId="77777777" w:rsidR="00302CE3" w:rsidRPr="00302CE3" w:rsidRDefault="00302CE3" w:rsidP="00302CE3">
            <w:r w:rsidRPr="00302CE3">
              <w:t>Emulsión Asfáltica para elaboración de Mezcla Asfáltica en Frío x 200Lts</w:t>
            </w:r>
          </w:p>
        </w:tc>
        <w:tc>
          <w:tcPr>
            <w:tcW w:w="1156" w:type="dxa"/>
            <w:noWrap/>
            <w:hideMark/>
          </w:tcPr>
          <w:p w14:paraId="37B744B9" w14:textId="7B521A25" w:rsidR="00302CE3" w:rsidRPr="00302CE3" w:rsidRDefault="00302CE3" w:rsidP="00302CE3">
            <w:pPr>
              <w:jc w:val="center"/>
            </w:pPr>
            <w:r>
              <w:t>T</w:t>
            </w:r>
            <w:r w:rsidRPr="00302CE3">
              <w:t>ambor</w:t>
            </w:r>
          </w:p>
        </w:tc>
        <w:tc>
          <w:tcPr>
            <w:tcW w:w="772" w:type="dxa"/>
            <w:hideMark/>
          </w:tcPr>
          <w:p w14:paraId="0CD43F5F" w14:textId="77777777" w:rsidR="00302CE3" w:rsidRPr="00302CE3" w:rsidRDefault="00302CE3" w:rsidP="00302CE3">
            <w:pPr>
              <w:jc w:val="center"/>
            </w:pPr>
            <w:r w:rsidRPr="00302CE3">
              <w:t>20</w:t>
            </w:r>
          </w:p>
        </w:tc>
        <w:tc>
          <w:tcPr>
            <w:tcW w:w="1319" w:type="dxa"/>
            <w:noWrap/>
            <w:hideMark/>
          </w:tcPr>
          <w:p w14:paraId="458FC653" w14:textId="25834AA3" w:rsidR="00302CE3" w:rsidRPr="00302CE3" w:rsidRDefault="00302CE3" w:rsidP="00302CE3">
            <w:r w:rsidRPr="00302CE3">
              <w:t xml:space="preserve">$ </w:t>
            </w:r>
          </w:p>
        </w:tc>
        <w:tc>
          <w:tcPr>
            <w:tcW w:w="1170" w:type="dxa"/>
            <w:noWrap/>
            <w:hideMark/>
          </w:tcPr>
          <w:p w14:paraId="37B83B70" w14:textId="4B665FB6" w:rsidR="00302CE3" w:rsidRPr="00302CE3" w:rsidRDefault="00302CE3" w:rsidP="00302CE3">
            <w:r w:rsidRPr="00302CE3">
              <w:t xml:space="preserve">$ </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ACF2A" w14:textId="77777777" w:rsidR="00996FB8" w:rsidRDefault="00996FB8" w:rsidP="00D54B95">
      <w:pPr>
        <w:spacing w:after="0" w:line="240" w:lineRule="auto"/>
      </w:pPr>
      <w:r>
        <w:separator/>
      </w:r>
    </w:p>
  </w:endnote>
  <w:endnote w:type="continuationSeparator" w:id="0">
    <w:p w14:paraId="2A8370F6" w14:textId="77777777" w:rsidR="00996FB8" w:rsidRDefault="00996FB8"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421CB" w14:textId="77777777" w:rsidR="00996FB8" w:rsidRDefault="00996FB8" w:rsidP="00D54B95">
      <w:pPr>
        <w:spacing w:after="0" w:line="240" w:lineRule="auto"/>
      </w:pPr>
      <w:r>
        <w:separator/>
      </w:r>
    </w:p>
  </w:footnote>
  <w:footnote w:type="continuationSeparator" w:id="0">
    <w:p w14:paraId="3FB9E08C" w14:textId="77777777" w:rsidR="00996FB8" w:rsidRDefault="00996FB8"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1E40"/>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02CE3"/>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84FE2"/>
    <w:rsid w:val="00991259"/>
    <w:rsid w:val="00996FB8"/>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04D7"/>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2557"/>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864829750">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2144414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18</Pages>
  <Words>4968</Words>
  <Characters>27325</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10</cp:revision>
  <cp:lastPrinted>2024-02-23T11:36:00Z</cp:lastPrinted>
  <dcterms:created xsi:type="dcterms:W3CDTF">2026-07-27T16:39:00Z</dcterms:created>
  <dcterms:modified xsi:type="dcterms:W3CDTF">2026-08-28T17:00:00Z</dcterms:modified>
</cp:coreProperties>
</file>