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8606C5B"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E01728">
        <w:rPr>
          <w:rFonts w:ascii="Arial" w:hAnsi="Arial" w:cs="Arial"/>
          <w:sz w:val="24"/>
          <w:szCs w:val="24"/>
          <w:lang w:val="es-MX"/>
        </w:rPr>
        <w:t>181131</w:t>
      </w:r>
    </w:p>
    <w:p w14:paraId="0CA44925" w14:textId="147EC1EB"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E01728" w:rsidRPr="00E01728">
        <w:rPr>
          <w:rFonts w:ascii="Arial" w:hAnsi="Arial" w:cs="Arial"/>
          <w:sz w:val="24"/>
          <w:szCs w:val="24"/>
          <w:lang w:val="es-MX"/>
        </w:rPr>
        <w:t>Adquisición de adoquines de tránsito pesado destinados a la ejecución de la obra "</w:t>
      </w:r>
      <w:r w:rsidR="00E01728">
        <w:rPr>
          <w:rFonts w:ascii="Arial" w:hAnsi="Arial" w:cs="Arial"/>
          <w:sz w:val="24"/>
          <w:szCs w:val="24"/>
          <w:lang w:val="es-MX"/>
        </w:rPr>
        <w:t xml:space="preserve">Ejecución de </w:t>
      </w:r>
      <w:r w:rsidR="00E01728" w:rsidRPr="00E01728">
        <w:rPr>
          <w:rFonts w:ascii="Arial" w:hAnsi="Arial" w:cs="Arial"/>
          <w:sz w:val="24"/>
          <w:szCs w:val="24"/>
          <w:lang w:val="es-MX"/>
        </w:rPr>
        <w:t>Pavimento Articulado (Adoquines) – Etapa I", a ejecutarse en distintos sectores de la ciudad de San Ramón de la Nueva Orán.</w:t>
      </w:r>
    </w:p>
    <w:bookmarkEnd w:id="0"/>
    <w:p w14:paraId="17EE21AB" w14:textId="1534C9C7"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E01728">
        <w:rPr>
          <w:rFonts w:ascii="Arial" w:hAnsi="Arial" w:cs="Arial"/>
          <w:sz w:val="24"/>
          <w:szCs w:val="24"/>
          <w:lang w:val="es-MX"/>
        </w:rPr>
        <w:t>30</w:t>
      </w:r>
      <w:r w:rsidR="00E43BD1" w:rsidRPr="00E43BD1">
        <w:rPr>
          <w:rFonts w:ascii="Arial" w:hAnsi="Arial" w:cs="Arial"/>
          <w:sz w:val="24"/>
          <w:szCs w:val="24"/>
        </w:rPr>
        <w:t xml:space="preserve"> de </w:t>
      </w:r>
      <w:r w:rsidR="00E01728">
        <w:rPr>
          <w:rFonts w:ascii="Arial" w:hAnsi="Arial" w:cs="Arial"/>
          <w:sz w:val="24"/>
          <w:szCs w:val="24"/>
        </w:rPr>
        <w:t>junio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1CF3D419"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E01728">
        <w:rPr>
          <w:rFonts w:ascii="Arial" w:hAnsi="Arial" w:cs="Arial"/>
          <w:sz w:val="24"/>
          <w:szCs w:val="24"/>
          <w:lang w:val="es-419"/>
        </w:rPr>
        <w:t>30</w:t>
      </w:r>
      <w:r w:rsidRPr="00A066CE">
        <w:rPr>
          <w:rFonts w:ascii="Arial" w:hAnsi="Arial" w:cs="Arial"/>
          <w:sz w:val="24"/>
          <w:szCs w:val="24"/>
          <w:lang w:val="es-419"/>
        </w:rPr>
        <w:t>/0</w:t>
      </w:r>
      <w:r w:rsidR="00E01728">
        <w:rPr>
          <w:rFonts w:ascii="Arial" w:hAnsi="Arial" w:cs="Arial"/>
          <w:sz w:val="24"/>
          <w:szCs w:val="24"/>
          <w:lang w:val="es-419"/>
        </w:rPr>
        <w:t>6</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5FF236E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E01728" w:rsidRPr="00E01728">
        <w:rPr>
          <w:rFonts w:ascii="Arial" w:hAnsi="Arial" w:cs="Arial"/>
          <w:sz w:val="24"/>
          <w:szCs w:val="24"/>
        </w:rPr>
        <w:t>DOSCIENTOS SESENTA Y UN MIL SEISCIENTOS NOVENTA (261.690) adoquines de tránsito pesado de 8 x 10 x 20 cm, destinados a la ejecución de la obra denominada "</w:t>
      </w:r>
      <w:r w:rsidR="00E01728">
        <w:rPr>
          <w:rFonts w:ascii="Arial" w:hAnsi="Arial" w:cs="Arial"/>
          <w:sz w:val="24"/>
          <w:szCs w:val="24"/>
        </w:rPr>
        <w:t xml:space="preserve">Ejecución de </w:t>
      </w:r>
      <w:r w:rsidR="00E01728" w:rsidRPr="00E01728">
        <w:rPr>
          <w:rFonts w:ascii="Arial" w:hAnsi="Arial" w:cs="Arial"/>
          <w:sz w:val="24"/>
          <w:szCs w:val="24"/>
        </w:rPr>
        <w:t>Pavimento Articulado (Adoquines) – Etapa I", a desarrollarse en distintos sectores de la ciudad de San Ramón de la Nueva Orán, conforme a las especificaciones técnicas, cantidades y condiciones establecidas en el presente Pliego de Bases y Condiciones Particulares</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772939E1"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3D4DB6F6" w14:textId="578AAB8F"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10162" w:type="dxa"/>
        <w:tblInd w:w="-555" w:type="dxa"/>
        <w:tblLook w:val="04A0" w:firstRow="1" w:lastRow="0" w:firstColumn="1" w:lastColumn="0" w:noHBand="0" w:noVBand="1"/>
      </w:tblPr>
      <w:tblGrid>
        <w:gridCol w:w="964"/>
        <w:gridCol w:w="3665"/>
        <w:gridCol w:w="1424"/>
        <w:gridCol w:w="1035"/>
        <w:gridCol w:w="1633"/>
        <w:gridCol w:w="1441"/>
      </w:tblGrid>
      <w:tr w:rsidR="00843436" w:rsidRPr="00843436" w14:paraId="456C018B" w14:textId="77777777" w:rsidTr="00843436">
        <w:trPr>
          <w:trHeight w:val="371"/>
        </w:trPr>
        <w:tc>
          <w:tcPr>
            <w:tcW w:w="964" w:type="dxa"/>
            <w:hideMark/>
          </w:tcPr>
          <w:p w14:paraId="3FE10E05" w14:textId="77777777" w:rsidR="00843436" w:rsidRPr="00843436" w:rsidRDefault="00843436" w:rsidP="00843436">
            <w:pPr>
              <w:jc w:val="center"/>
              <w:rPr>
                <w:b/>
                <w:bCs/>
              </w:rPr>
            </w:pPr>
            <w:r w:rsidRPr="00843436">
              <w:rPr>
                <w:b/>
                <w:bCs/>
              </w:rPr>
              <w:t>Renglón</w:t>
            </w:r>
          </w:p>
        </w:tc>
        <w:tc>
          <w:tcPr>
            <w:tcW w:w="3665" w:type="dxa"/>
            <w:hideMark/>
          </w:tcPr>
          <w:p w14:paraId="37E3BEDE" w14:textId="77777777" w:rsidR="00843436" w:rsidRPr="00843436" w:rsidRDefault="00843436" w:rsidP="00843436">
            <w:pPr>
              <w:jc w:val="center"/>
              <w:rPr>
                <w:b/>
                <w:bCs/>
              </w:rPr>
            </w:pPr>
            <w:r w:rsidRPr="00843436">
              <w:rPr>
                <w:b/>
                <w:bCs/>
              </w:rPr>
              <w:t>Detalles</w:t>
            </w:r>
          </w:p>
        </w:tc>
        <w:tc>
          <w:tcPr>
            <w:tcW w:w="1424" w:type="dxa"/>
            <w:noWrap/>
            <w:hideMark/>
          </w:tcPr>
          <w:p w14:paraId="371E1773" w14:textId="77777777" w:rsidR="00843436" w:rsidRPr="00843436" w:rsidRDefault="00843436" w:rsidP="00843436">
            <w:pPr>
              <w:jc w:val="center"/>
              <w:rPr>
                <w:b/>
                <w:bCs/>
              </w:rPr>
            </w:pPr>
            <w:r w:rsidRPr="00843436">
              <w:rPr>
                <w:b/>
                <w:bCs/>
              </w:rPr>
              <w:t>Unidad Medida</w:t>
            </w:r>
          </w:p>
        </w:tc>
        <w:tc>
          <w:tcPr>
            <w:tcW w:w="1035" w:type="dxa"/>
            <w:hideMark/>
          </w:tcPr>
          <w:p w14:paraId="18767796" w14:textId="77777777" w:rsidR="00843436" w:rsidRPr="00843436" w:rsidRDefault="00843436" w:rsidP="00843436">
            <w:pPr>
              <w:jc w:val="center"/>
              <w:rPr>
                <w:b/>
                <w:bCs/>
              </w:rPr>
            </w:pPr>
            <w:r w:rsidRPr="00843436">
              <w:rPr>
                <w:b/>
                <w:bCs/>
              </w:rPr>
              <w:t>Cantidad</w:t>
            </w:r>
          </w:p>
        </w:tc>
        <w:tc>
          <w:tcPr>
            <w:tcW w:w="1633" w:type="dxa"/>
            <w:noWrap/>
            <w:hideMark/>
          </w:tcPr>
          <w:p w14:paraId="13D6830C" w14:textId="77777777" w:rsidR="00843436" w:rsidRPr="00843436" w:rsidRDefault="00843436" w:rsidP="00843436">
            <w:pPr>
              <w:jc w:val="center"/>
              <w:rPr>
                <w:b/>
                <w:bCs/>
              </w:rPr>
            </w:pPr>
            <w:r w:rsidRPr="00843436">
              <w:rPr>
                <w:b/>
                <w:bCs/>
              </w:rPr>
              <w:t>Precio Unitario</w:t>
            </w:r>
          </w:p>
        </w:tc>
        <w:tc>
          <w:tcPr>
            <w:tcW w:w="1441" w:type="dxa"/>
            <w:hideMark/>
          </w:tcPr>
          <w:p w14:paraId="276E16C3" w14:textId="77777777" w:rsidR="00843436" w:rsidRPr="00843436" w:rsidRDefault="00843436" w:rsidP="00843436">
            <w:pPr>
              <w:jc w:val="center"/>
              <w:rPr>
                <w:b/>
                <w:bCs/>
              </w:rPr>
            </w:pPr>
            <w:r w:rsidRPr="00843436">
              <w:rPr>
                <w:b/>
                <w:bCs/>
              </w:rPr>
              <w:t>Precio Total</w:t>
            </w:r>
          </w:p>
        </w:tc>
      </w:tr>
      <w:tr w:rsidR="00843436" w:rsidRPr="00843436" w14:paraId="5473D582" w14:textId="77777777" w:rsidTr="00843436">
        <w:trPr>
          <w:trHeight w:val="353"/>
        </w:trPr>
        <w:tc>
          <w:tcPr>
            <w:tcW w:w="964" w:type="dxa"/>
            <w:noWrap/>
            <w:hideMark/>
          </w:tcPr>
          <w:p w14:paraId="5B840F01" w14:textId="77777777" w:rsidR="00843436" w:rsidRPr="00843436" w:rsidRDefault="00843436" w:rsidP="00843436">
            <w:pPr>
              <w:jc w:val="center"/>
            </w:pPr>
            <w:r w:rsidRPr="00843436">
              <w:t>1</w:t>
            </w:r>
          </w:p>
        </w:tc>
        <w:tc>
          <w:tcPr>
            <w:tcW w:w="3665" w:type="dxa"/>
            <w:noWrap/>
            <w:hideMark/>
          </w:tcPr>
          <w:p w14:paraId="74408D93" w14:textId="106382C1" w:rsidR="00843436" w:rsidRPr="00843436" w:rsidRDefault="00843436">
            <w:r w:rsidRPr="00843436">
              <w:t>Adoquín</w:t>
            </w:r>
            <w:r w:rsidRPr="00843436">
              <w:t xml:space="preserve"> 8 x 10 x 20 cm (Tránsito Pesado)</w:t>
            </w:r>
          </w:p>
        </w:tc>
        <w:tc>
          <w:tcPr>
            <w:tcW w:w="1424" w:type="dxa"/>
            <w:noWrap/>
            <w:hideMark/>
          </w:tcPr>
          <w:p w14:paraId="6B84360A" w14:textId="77777777" w:rsidR="00843436" w:rsidRPr="00843436" w:rsidRDefault="00843436" w:rsidP="00843436">
            <w:pPr>
              <w:jc w:val="center"/>
            </w:pPr>
            <w:r w:rsidRPr="00843436">
              <w:t>unidades</w:t>
            </w:r>
          </w:p>
        </w:tc>
        <w:tc>
          <w:tcPr>
            <w:tcW w:w="1035" w:type="dxa"/>
            <w:hideMark/>
          </w:tcPr>
          <w:p w14:paraId="4A19FE5D" w14:textId="7CBD5E95" w:rsidR="00843436" w:rsidRPr="00843436" w:rsidRDefault="00843436" w:rsidP="00843436">
            <w:pPr>
              <w:jc w:val="center"/>
            </w:pPr>
            <w:r w:rsidRPr="00843436">
              <w:t>261,690</w:t>
            </w:r>
          </w:p>
        </w:tc>
        <w:tc>
          <w:tcPr>
            <w:tcW w:w="1633" w:type="dxa"/>
            <w:noWrap/>
            <w:hideMark/>
          </w:tcPr>
          <w:p w14:paraId="624022CE" w14:textId="063CEAA0" w:rsidR="00843436" w:rsidRPr="00843436" w:rsidRDefault="00843436" w:rsidP="00843436"/>
        </w:tc>
        <w:tc>
          <w:tcPr>
            <w:tcW w:w="1441" w:type="dxa"/>
            <w:noWrap/>
            <w:hideMark/>
          </w:tcPr>
          <w:p w14:paraId="51841DB0" w14:textId="6A01BE96" w:rsidR="00843436" w:rsidRPr="00843436" w:rsidRDefault="00843436" w:rsidP="00843436"/>
        </w:tc>
      </w:tr>
    </w:tbl>
    <w:p w14:paraId="356B657B" w14:textId="3DB58BA7" w:rsidR="002507F8" w:rsidRDefault="002507F8"/>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8A23" w14:textId="77777777" w:rsidR="00707FE1" w:rsidRDefault="00707FE1" w:rsidP="00D54B95">
      <w:pPr>
        <w:spacing w:after="0" w:line="240" w:lineRule="auto"/>
      </w:pPr>
      <w:r>
        <w:separator/>
      </w:r>
    </w:p>
  </w:endnote>
  <w:endnote w:type="continuationSeparator" w:id="0">
    <w:p w14:paraId="367D04EC" w14:textId="77777777" w:rsidR="00707FE1" w:rsidRDefault="00707FE1"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33A9" w14:textId="77777777" w:rsidR="00707FE1" w:rsidRDefault="00707FE1" w:rsidP="00D54B95">
      <w:pPr>
        <w:spacing w:after="0" w:line="240" w:lineRule="auto"/>
      </w:pPr>
      <w:r>
        <w:separator/>
      </w:r>
    </w:p>
  </w:footnote>
  <w:footnote w:type="continuationSeparator" w:id="0">
    <w:p w14:paraId="7E0A41F3" w14:textId="77777777" w:rsidR="00707FE1" w:rsidRDefault="00707FE1"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07FE1"/>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3436"/>
    <w:rsid w:val="0084581F"/>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1728"/>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587692981">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57137599">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4698</Words>
  <Characters>25845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2026-06-23T15:31:00Z</dcterms:created>
  <dcterms:modified xsi:type="dcterms:W3CDTF">2026-06-23T15:36:00Z</dcterms:modified>
</cp:coreProperties>
</file>