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3A1C62">
      <w:pPr>
        <w:spacing w:after="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0B550541" w:rsid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E-mail: </w:t>
      </w:r>
      <w:hyperlink r:id="rId8" w:history="1">
        <w:r w:rsidR="003A1C62" w:rsidRPr="00CD5ACE">
          <w:rPr>
            <w:rStyle w:val="Hipervnculo"/>
            <w:rFonts w:ascii="Arial" w:hAnsi="Arial" w:cs="Arial"/>
            <w:sz w:val="20"/>
            <w:szCs w:val="20"/>
            <w:lang w:val="es-MX"/>
          </w:rPr>
          <w:t>convocatorias.compras@oran.gob.ar</w:t>
        </w:r>
      </w:hyperlink>
    </w:p>
    <w:p w14:paraId="7B1C1E8E" w14:textId="77777777" w:rsidR="003A1C62" w:rsidRPr="00FA3D52" w:rsidRDefault="003A1C62" w:rsidP="003A1C62">
      <w:pPr>
        <w:spacing w:after="0" w:line="240" w:lineRule="auto"/>
        <w:jc w:val="center"/>
        <w:rPr>
          <w:rFonts w:ascii="Arial" w:hAnsi="Arial" w:cs="Arial"/>
          <w:sz w:val="20"/>
          <w:szCs w:val="20"/>
          <w:lang w:val="es-MX"/>
        </w:rPr>
      </w:pPr>
    </w:p>
    <w:p w14:paraId="0BC4F667" w14:textId="08D08044" w:rsidR="00FA3D52" w:rsidRPr="00FA3D52" w:rsidRDefault="00FA3D52" w:rsidP="00B2094D">
      <w:pPr>
        <w:spacing w:after="0"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C2C293A" w:rsidR="006D3750" w:rsidRPr="006D0BAF" w:rsidRDefault="00FA3D52" w:rsidP="00B2094D">
      <w:pPr>
        <w:spacing w:after="0"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003F72E2">
        <w:rPr>
          <w:rFonts w:ascii="Arial" w:hAnsi="Arial" w:cs="Arial"/>
          <w:sz w:val="24"/>
          <w:szCs w:val="24"/>
          <w:lang w:val="es-MX"/>
        </w:rPr>
        <w:t xml:space="preserve">: </w:t>
      </w:r>
      <w:r w:rsidR="00B2094D">
        <w:rPr>
          <w:rFonts w:ascii="Arial" w:hAnsi="Arial" w:cs="Arial"/>
          <w:sz w:val="24"/>
          <w:szCs w:val="24"/>
          <w:lang w:val="es-MX"/>
        </w:rPr>
        <w:t xml:space="preserve"> </w:t>
      </w:r>
      <w:r w:rsidR="003106D8" w:rsidRPr="00B2094D">
        <w:rPr>
          <w:rFonts w:ascii="Arial" w:hAnsi="Arial" w:cs="Arial"/>
          <w:b/>
          <w:bCs/>
          <w:sz w:val="28"/>
          <w:szCs w:val="28"/>
          <w:lang w:val="es-MX"/>
        </w:rPr>
        <w:t>54</w:t>
      </w:r>
      <w:r w:rsidR="00B2094D" w:rsidRPr="00B2094D">
        <w:rPr>
          <w:rFonts w:ascii="Arial" w:hAnsi="Arial" w:cs="Arial"/>
          <w:b/>
          <w:bCs/>
          <w:sz w:val="28"/>
          <w:szCs w:val="28"/>
          <w:lang w:val="es-MX"/>
        </w:rPr>
        <w:t>4323</w:t>
      </w:r>
      <w:r w:rsidR="001F270F">
        <w:rPr>
          <w:rFonts w:ascii="Arial" w:hAnsi="Arial" w:cs="Arial"/>
          <w:b/>
          <w:bCs/>
          <w:sz w:val="28"/>
          <w:szCs w:val="28"/>
          <w:lang w:val="es-MX"/>
        </w:rPr>
        <w:t xml:space="preserve"> </w:t>
      </w:r>
      <w:r w:rsidR="009E0581">
        <w:rPr>
          <w:rFonts w:ascii="Arial" w:hAnsi="Arial" w:cs="Arial"/>
          <w:b/>
          <w:bCs/>
          <w:sz w:val="28"/>
          <w:szCs w:val="28"/>
          <w:lang w:val="es-MX"/>
        </w:rPr>
        <w:t>–</w:t>
      </w:r>
      <w:r w:rsidR="001F270F">
        <w:rPr>
          <w:rFonts w:ascii="Arial" w:hAnsi="Arial" w:cs="Arial"/>
          <w:b/>
          <w:bCs/>
          <w:sz w:val="28"/>
          <w:szCs w:val="28"/>
          <w:lang w:val="es-MX"/>
        </w:rPr>
        <w:t xml:space="preserve"> </w:t>
      </w:r>
      <w:r w:rsidR="00B2094D" w:rsidRPr="00B2094D">
        <w:rPr>
          <w:rFonts w:ascii="Arial" w:hAnsi="Arial" w:cs="Arial"/>
          <w:b/>
          <w:bCs/>
          <w:sz w:val="28"/>
          <w:szCs w:val="28"/>
          <w:lang w:val="es-MX"/>
        </w:rPr>
        <w:t>C</w:t>
      </w:r>
      <w:r w:rsidR="009E0581">
        <w:rPr>
          <w:rFonts w:ascii="Arial" w:hAnsi="Arial" w:cs="Arial"/>
          <w:b/>
          <w:bCs/>
          <w:sz w:val="28"/>
          <w:szCs w:val="28"/>
          <w:lang w:val="es-MX"/>
        </w:rPr>
        <w:t>3 “Segunda Etapa”</w:t>
      </w:r>
    </w:p>
    <w:p w14:paraId="10BF6DC5" w14:textId="5C01D586" w:rsidR="007C658D" w:rsidRDefault="007C658D" w:rsidP="007C658D">
      <w:pPr>
        <w:jc w:val="both"/>
        <w:rPr>
          <w:b/>
          <w:bCs/>
          <w:sz w:val="28"/>
          <w:szCs w:val="28"/>
        </w:rPr>
      </w:pPr>
      <w:r w:rsidRPr="006D0BAF">
        <w:rPr>
          <w:rFonts w:ascii="Arial" w:hAnsi="Arial" w:cs="Arial"/>
          <w:b/>
          <w:sz w:val="24"/>
          <w:szCs w:val="24"/>
          <w:u w:val="single"/>
          <w:lang w:val="es-MX"/>
        </w:rPr>
        <w:t>OBJETO</w:t>
      </w:r>
      <w:r w:rsidRPr="006D0BAF">
        <w:rPr>
          <w:rFonts w:ascii="Arial" w:hAnsi="Arial" w:cs="Arial"/>
          <w:sz w:val="24"/>
          <w:szCs w:val="24"/>
          <w:u w:val="single"/>
          <w:lang w:val="es-MX"/>
        </w:rPr>
        <w:t>:</w:t>
      </w:r>
      <w:r w:rsidRPr="006D0BAF">
        <w:rPr>
          <w:rFonts w:ascii="Arial" w:hAnsi="Arial" w:cs="Arial"/>
          <w:sz w:val="24"/>
          <w:szCs w:val="24"/>
          <w:lang w:val="es-MX"/>
        </w:rPr>
        <w:t xml:space="preserve"> </w:t>
      </w:r>
      <w:r w:rsidRPr="004A032B">
        <w:rPr>
          <w:sz w:val="28"/>
          <w:szCs w:val="28"/>
        </w:rPr>
        <w:t>Adquisición de</w:t>
      </w:r>
      <w:r>
        <w:rPr>
          <w:sz w:val="28"/>
          <w:szCs w:val="28"/>
        </w:rPr>
        <w:t xml:space="preserve"> Materiales (</w:t>
      </w:r>
      <w:r>
        <w:rPr>
          <w:b/>
          <w:bCs/>
          <w:sz w:val="28"/>
          <w:szCs w:val="28"/>
        </w:rPr>
        <w:t>Cemento Asfáltico CA-30, Fuel-Oil, Emulsión EMA RR1</w:t>
      </w:r>
      <w:r w:rsidRPr="00B2094D">
        <w:rPr>
          <w:b/>
          <w:bCs/>
          <w:sz w:val="28"/>
          <w:szCs w:val="28"/>
        </w:rPr>
        <w:t xml:space="preserve"> y </w:t>
      </w:r>
      <w:r>
        <w:rPr>
          <w:b/>
          <w:bCs/>
          <w:sz w:val="28"/>
          <w:szCs w:val="28"/>
        </w:rPr>
        <w:t>Riego de Liga</w:t>
      </w:r>
      <w:r>
        <w:rPr>
          <w:sz w:val="28"/>
          <w:szCs w:val="28"/>
        </w:rPr>
        <w:t xml:space="preserve">) </w:t>
      </w:r>
      <w:r w:rsidRPr="00B2094D">
        <w:rPr>
          <w:sz w:val="28"/>
          <w:szCs w:val="28"/>
        </w:rPr>
        <w:t>necesarios disponer para la ejecuc</w:t>
      </w:r>
      <w:r>
        <w:rPr>
          <w:sz w:val="28"/>
          <w:szCs w:val="28"/>
        </w:rPr>
        <w:t>ió</w:t>
      </w:r>
      <w:r w:rsidRPr="00B2094D">
        <w:rPr>
          <w:sz w:val="28"/>
          <w:szCs w:val="28"/>
        </w:rPr>
        <w:t xml:space="preserve">n de la </w:t>
      </w:r>
      <w:r w:rsidR="009E0581">
        <w:rPr>
          <w:sz w:val="28"/>
          <w:szCs w:val="28"/>
        </w:rPr>
        <w:t xml:space="preserve">Segunda Etapa de la </w:t>
      </w:r>
      <w:r w:rsidRPr="00B2094D">
        <w:rPr>
          <w:sz w:val="28"/>
          <w:szCs w:val="28"/>
        </w:rPr>
        <w:t>obra</w:t>
      </w:r>
      <w:r>
        <w:rPr>
          <w:sz w:val="28"/>
          <w:szCs w:val="28"/>
        </w:rPr>
        <w:t>:</w:t>
      </w:r>
      <w:r w:rsidRPr="00B2094D">
        <w:rPr>
          <w:sz w:val="28"/>
          <w:szCs w:val="28"/>
        </w:rPr>
        <w:t xml:space="preserve"> </w:t>
      </w:r>
      <w:r w:rsidRPr="00B2094D">
        <w:rPr>
          <w:b/>
          <w:bCs/>
          <w:sz w:val="28"/>
          <w:szCs w:val="28"/>
        </w:rPr>
        <w:t>Servicios de Provisión y Colocación de mezcla Asfáltica en caliente para Bacheo Superficial</w:t>
      </w:r>
      <w:r w:rsidRPr="00B2094D">
        <w:rPr>
          <w:sz w:val="28"/>
          <w:szCs w:val="28"/>
        </w:rPr>
        <w:t>, sobre R</w:t>
      </w:r>
      <w:r>
        <w:rPr>
          <w:sz w:val="28"/>
          <w:szCs w:val="28"/>
        </w:rPr>
        <w:t>u</w:t>
      </w:r>
      <w:r w:rsidRPr="00B2094D">
        <w:rPr>
          <w:sz w:val="28"/>
          <w:szCs w:val="28"/>
        </w:rPr>
        <w:t>ta Nac. N</w:t>
      </w:r>
      <w:r>
        <w:rPr>
          <w:sz w:val="28"/>
          <w:szCs w:val="28"/>
        </w:rPr>
        <w:t>°</w:t>
      </w:r>
      <w:r w:rsidRPr="00B2094D">
        <w:rPr>
          <w:sz w:val="28"/>
          <w:szCs w:val="28"/>
        </w:rPr>
        <w:t>50 y Ruta Nac. N</w:t>
      </w:r>
      <w:r>
        <w:rPr>
          <w:sz w:val="28"/>
          <w:szCs w:val="28"/>
        </w:rPr>
        <w:t>°</w:t>
      </w:r>
      <w:r w:rsidRPr="00B2094D">
        <w:rPr>
          <w:sz w:val="28"/>
          <w:szCs w:val="28"/>
        </w:rPr>
        <w:t xml:space="preserve"> 34, correspondiente a la adjudicaci</w:t>
      </w:r>
      <w:r>
        <w:rPr>
          <w:sz w:val="28"/>
          <w:szCs w:val="28"/>
        </w:rPr>
        <w:t>ó</w:t>
      </w:r>
      <w:r w:rsidRPr="00B2094D">
        <w:rPr>
          <w:sz w:val="28"/>
          <w:szCs w:val="28"/>
        </w:rPr>
        <w:t>n de la Lic</w:t>
      </w:r>
      <w:r>
        <w:rPr>
          <w:sz w:val="28"/>
          <w:szCs w:val="28"/>
        </w:rPr>
        <w:t>it</w:t>
      </w:r>
      <w:r w:rsidRPr="00B2094D">
        <w:rPr>
          <w:sz w:val="28"/>
          <w:szCs w:val="28"/>
        </w:rPr>
        <w:t>ac</w:t>
      </w:r>
      <w:r>
        <w:rPr>
          <w:sz w:val="28"/>
          <w:szCs w:val="28"/>
        </w:rPr>
        <w:t>ió</w:t>
      </w:r>
      <w:r w:rsidRPr="00B2094D">
        <w:rPr>
          <w:sz w:val="28"/>
          <w:szCs w:val="28"/>
        </w:rPr>
        <w:t>n P</w:t>
      </w:r>
      <w:r>
        <w:rPr>
          <w:sz w:val="28"/>
          <w:szCs w:val="28"/>
        </w:rPr>
        <w:t>ú</w:t>
      </w:r>
      <w:r w:rsidRPr="00B2094D">
        <w:rPr>
          <w:sz w:val="28"/>
          <w:szCs w:val="28"/>
        </w:rPr>
        <w:t>blica N</w:t>
      </w:r>
      <w:r>
        <w:rPr>
          <w:sz w:val="28"/>
          <w:szCs w:val="28"/>
        </w:rPr>
        <w:t>°</w:t>
      </w:r>
      <w:r w:rsidRPr="00B2094D">
        <w:rPr>
          <w:sz w:val="28"/>
          <w:szCs w:val="28"/>
        </w:rPr>
        <w:t xml:space="preserve"> 46-0023-LPU25 convocada por la DNV y con Expediente Mun</w:t>
      </w:r>
      <w:r>
        <w:rPr>
          <w:sz w:val="28"/>
          <w:szCs w:val="28"/>
        </w:rPr>
        <w:t>i</w:t>
      </w:r>
      <w:r w:rsidRPr="00B2094D">
        <w:rPr>
          <w:sz w:val="28"/>
          <w:szCs w:val="28"/>
        </w:rPr>
        <w:t>c</w:t>
      </w:r>
      <w:r>
        <w:rPr>
          <w:sz w:val="28"/>
          <w:szCs w:val="28"/>
        </w:rPr>
        <w:t>i</w:t>
      </w:r>
      <w:r w:rsidRPr="00B2094D">
        <w:rPr>
          <w:sz w:val="28"/>
          <w:szCs w:val="28"/>
        </w:rPr>
        <w:t>pal N</w:t>
      </w:r>
      <w:r>
        <w:rPr>
          <w:sz w:val="28"/>
          <w:szCs w:val="28"/>
        </w:rPr>
        <w:t>°</w:t>
      </w:r>
      <w:r w:rsidRPr="00B2094D">
        <w:rPr>
          <w:sz w:val="28"/>
          <w:szCs w:val="28"/>
        </w:rPr>
        <w:t>544323</w:t>
      </w:r>
      <w:r>
        <w:rPr>
          <w:sz w:val="28"/>
          <w:szCs w:val="28"/>
        </w:rPr>
        <w:t xml:space="preserve">; por el </w:t>
      </w:r>
      <w:r w:rsidRPr="003723DE">
        <w:rPr>
          <w:sz w:val="28"/>
          <w:szCs w:val="28"/>
        </w:rPr>
        <w:t>Consorcio de Obras P</w:t>
      </w:r>
      <w:r>
        <w:rPr>
          <w:sz w:val="28"/>
          <w:szCs w:val="28"/>
        </w:rPr>
        <w:t>ú</w:t>
      </w:r>
      <w:r w:rsidRPr="003723DE">
        <w:rPr>
          <w:sz w:val="28"/>
          <w:szCs w:val="28"/>
        </w:rPr>
        <w:t xml:space="preserve">blicas </w:t>
      </w:r>
      <w:r>
        <w:rPr>
          <w:sz w:val="28"/>
          <w:szCs w:val="28"/>
        </w:rPr>
        <w:t>M</w:t>
      </w:r>
      <w:r w:rsidRPr="003723DE">
        <w:rPr>
          <w:sz w:val="28"/>
          <w:szCs w:val="28"/>
        </w:rPr>
        <w:t>unicipa</w:t>
      </w:r>
      <w:r>
        <w:rPr>
          <w:sz w:val="28"/>
          <w:szCs w:val="28"/>
        </w:rPr>
        <w:t>l</w:t>
      </w:r>
      <w:r w:rsidRPr="003723DE">
        <w:rPr>
          <w:sz w:val="28"/>
          <w:szCs w:val="28"/>
        </w:rPr>
        <w:t>es, Dptos. Or</w:t>
      </w:r>
      <w:r>
        <w:rPr>
          <w:sz w:val="28"/>
          <w:szCs w:val="28"/>
        </w:rPr>
        <w:t>á</w:t>
      </w:r>
      <w:r w:rsidRPr="003723DE">
        <w:rPr>
          <w:sz w:val="28"/>
          <w:szCs w:val="28"/>
        </w:rPr>
        <w:t xml:space="preserve">n </w:t>
      </w:r>
      <w:r>
        <w:rPr>
          <w:sz w:val="28"/>
          <w:szCs w:val="28"/>
        </w:rPr>
        <w:t>y</w:t>
      </w:r>
      <w:r w:rsidRPr="003723DE">
        <w:rPr>
          <w:sz w:val="28"/>
          <w:szCs w:val="28"/>
        </w:rPr>
        <w:t xml:space="preserve"> San Ma</w:t>
      </w:r>
      <w:r>
        <w:rPr>
          <w:sz w:val="28"/>
          <w:szCs w:val="28"/>
        </w:rPr>
        <w:t>rtí</w:t>
      </w:r>
      <w:r w:rsidRPr="003723DE">
        <w:rPr>
          <w:sz w:val="28"/>
          <w:szCs w:val="28"/>
        </w:rPr>
        <w:t>n</w:t>
      </w:r>
      <w:r>
        <w:rPr>
          <w:sz w:val="28"/>
          <w:szCs w:val="28"/>
        </w:rPr>
        <w:t xml:space="preserve">. </w:t>
      </w:r>
      <w:r w:rsidRPr="00B2094D">
        <w:rPr>
          <w:b/>
          <w:bCs/>
          <w:sz w:val="28"/>
          <w:szCs w:val="28"/>
        </w:rPr>
        <w:t>(Ver Rubros N°</w:t>
      </w:r>
      <w:r>
        <w:rPr>
          <w:b/>
          <w:bCs/>
          <w:sz w:val="28"/>
          <w:szCs w:val="28"/>
        </w:rPr>
        <w:t xml:space="preserve">4, 5°, 6° </w:t>
      </w:r>
      <w:r w:rsidRPr="00B2094D">
        <w:rPr>
          <w:b/>
          <w:bCs/>
          <w:sz w:val="28"/>
          <w:szCs w:val="28"/>
        </w:rPr>
        <w:t>y N°</w:t>
      </w:r>
      <w:r>
        <w:rPr>
          <w:b/>
          <w:bCs/>
          <w:sz w:val="28"/>
          <w:szCs w:val="28"/>
        </w:rPr>
        <w:t>7</w:t>
      </w:r>
      <w:r w:rsidRPr="00B2094D">
        <w:rPr>
          <w:b/>
          <w:bCs/>
          <w:sz w:val="28"/>
          <w:szCs w:val="28"/>
        </w:rPr>
        <w:t xml:space="preserve"> del expediente)</w:t>
      </w:r>
    </w:p>
    <w:p w14:paraId="1AE2DC03" w14:textId="77777777" w:rsidR="007C658D" w:rsidRPr="003A1C62" w:rsidRDefault="007C658D" w:rsidP="007C658D">
      <w:pPr>
        <w:jc w:val="both"/>
        <w:rPr>
          <w:rFonts w:ascii="Arial" w:hAnsi="Arial" w:cs="Arial"/>
          <w:sz w:val="18"/>
          <w:szCs w:val="18"/>
          <w:lang w:val="es-MX"/>
        </w:rPr>
      </w:pPr>
    </w:p>
    <w:p w14:paraId="0C1F1079" w14:textId="4D75470B" w:rsidR="007C658D" w:rsidRPr="006D0BAF" w:rsidRDefault="007C658D" w:rsidP="007C658D">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Pr>
          <w:rFonts w:ascii="Arial" w:hAnsi="Arial" w:cs="Arial"/>
          <w:sz w:val="24"/>
          <w:szCs w:val="24"/>
          <w:lang w:val="es-MX"/>
        </w:rPr>
        <w:t xml:space="preserve"> </w:t>
      </w:r>
      <w:r w:rsidR="00C25438">
        <w:rPr>
          <w:rFonts w:ascii="Arial" w:hAnsi="Arial" w:cs="Arial"/>
          <w:sz w:val="24"/>
          <w:szCs w:val="24"/>
          <w:lang w:val="es-MX"/>
        </w:rPr>
        <w:t>Jueves</w:t>
      </w:r>
      <w:r>
        <w:rPr>
          <w:rFonts w:ascii="Arial" w:hAnsi="Arial" w:cs="Arial"/>
          <w:sz w:val="24"/>
          <w:szCs w:val="24"/>
          <w:lang w:val="es-MX"/>
        </w:rPr>
        <w:t xml:space="preserve"> </w:t>
      </w:r>
      <w:r w:rsidR="00C25438">
        <w:rPr>
          <w:rFonts w:ascii="Arial" w:hAnsi="Arial" w:cs="Arial"/>
          <w:b/>
          <w:bCs/>
          <w:sz w:val="24"/>
          <w:szCs w:val="24"/>
          <w:lang w:val="es-MX"/>
        </w:rPr>
        <w:t>16</w:t>
      </w:r>
      <w:r w:rsidRPr="00BA40B8">
        <w:rPr>
          <w:rFonts w:ascii="Arial" w:hAnsi="Arial" w:cs="Arial"/>
          <w:b/>
          <w:bCs/>
          <w:sz w:val="24"/>
          <w:szCs w:val="24"/>
          <w:lang w:val="es-MX"/>
        </w:rPr>
        <w:t>/</w:t>
      </w:r>
      <w:r w:rsidR="00C25438">
        <w:rPr>
          <w:rFonts w:ascii="Arial" w:hAnsi="Arial" w:cs="Arial"/>
          <w:b/>
          <w:bCs/>
          <w:sz w:val="24"/>
          <w:szCs w:val="24"/>
          <w:lang w:val="es-MX"/>
        </w:rPr>
        <w:t>10</w:t>
      </w:r>
      <w:r w:rsidRPr="00BA40B8">
        <w:rPr>
          <w:rFonts w:ascii="Arial" w:hAnsi="Arial" w:cs="Arial"/>
          <w:b/>
          <w:bCs/>
          <w:sz w:val="24"/>
          <w:szCs w:val="24"/>
          <w:lang w:val="es-MX"/>
        </w:rPr>
        <w:t xml:space="preserve">/2025 a las </w:t>
      </w:r>
      <w:r w:rsidR="00C25438">
        <w:rPr>
          <w:rFonts w:ascii="Arial" w:hAnsi="Arial" w:cs="Arial"/>
          <w:b/>
          <w:bCs/>
          <w:sz w:val="24"/>
          <w:szCs w:val="24"/>
          <w:lang w:val="es-MX"/>
        </w:rPr>
        <w:t>0</w:t>
      </w:r>
      <w:r w:rsidR="006F182D">
        <w:rPr>
          <w:rFonts w:ascii="Arial" w:hAnsi="Arial" w:cs="Arial"/>
          <w:b/>
          <w:bCs/>
          <w:sz w:val="24"/>
          <w:szCs w:val="24"/>
          <w:lang w:val="es-MX"/>
        </w:rPr>
        <w:t>9</w:t>
      </w:r>
      <w:r w:rsidRPr="00BA40B8">
        <w:rPr>
          <w:rFonts w:ascii="Arial" w:hAnsi="Arial" w:cs="Arial"/>
          <w:b/>
          <w:bCs/>
          <w:sz w:val="24"/>
          <w:szCs w:val="24"/>
          <w:lang w:val="es-MX"/>
        </w:rPr>
        <w:t>:</w:t>
      </w:r>
      <w:r w:rsidR="006F182D">
        <w:rPr>
          <w:rFonts w:ascii="Arial" w:hAnsi="Arial" w:cs="Arial"/>
          <w:b/>
          <w:bCs/>
          <w:sz w:val="24"/>
          <w:szCs w:val="24"/>
          <w:lang w:val="es-MX"/>
        </w:rPr>
        <w:t>0</w:t>
      </w:r>
      <w:r w:rsidRPr="00BA40B8">
        <w:rPr>
          <w:rFonts w:ascii="Arial" w:hAnsi="Arial" w:cs="Arial"/>
          <w:b/>
          <w:bCs/>
          <w:sz w:val="24"/>
          <w:szCs w:val="24"/>
          <w:lang w:val="es-MX"/>
        </w:rPr>
        <w:t>0 Hs</w:t>
      </w:r>
    </w:p>
    <w:p w14:paraId="1EC799F9" w14:textId="77777777" w:rsidR="007C658D" w:rsidRPr="006D0BAF" w:rsidRDefault="007C658D" w:rsidP="007C658D">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Pr>
          <w:rFonts w:ascii="Arial" w:hAnsi="Arial" w:cs="Arial"/>
          <w:sz w:val="24"/>
          <w:szCs w:val="24"/>
          <w:lang w:val="es-MX"/>
        </w:rPr>
        <w:tab/>
      </w:r>
    </w:p>
    <w:p w14:paraId="4C903279" w14:textId="769C9BF8" w:rsidR="00DC158D" w:rsidRDefault="007C658D" w:rsidP="007C658D">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C25438">
        <w:rPr>
          <w:rFonts w:ascii="Arial" w:hAnsi="Arial" w:cs="Arial"/>
          <w:b/>
          <w:bCs/>
          <w:sz w:val="24"/>
          <w:szCs w:val="24"/>
          <w:lang w:val="es-MX"/>
        </w:rPr>
        <w:t>16</w:t>
      </w:r>
      <w:r w:rsidR="00C25438" w:rsidRPr="00BA40B8">
        <w:rPr>
          <w:rFonts w:ascii="Arial" w:hAnsi="Arial" w:cs="Arial"/>
          <w:b/>
          <w:bCs/>
          <w:sz w:val="24"/>
          <w:szCs w:val="24"/>
          <w:lang w:val="es-MX"/>
        </w:rPr>
        <w:t>/</w:t>
      </w:r>
      <w:r w:rsidR="00C25438">
        <w:rPr>
          <w:rFonts w:ascii="Arial" w:hAnsi="Arial" w:cs="Arial"/>
          <w:b/>
          <w:bCs/>
          <w:sz w:val="24"/>
          <w:szCs w:val="24"/>
          <w:lang w:val="es-MX"/>
        </w:rPr>
        <w:t>10</w:t>
      </w:r>
      <w:r w:rsidR="00C25438" w:rsidRPr="00BA40B8">
        <w:rPr>
          <w:rFonts w:ascii="Arial" w:hAnsi="Arial" w:cs="Arial"/>
          <w:b/>
          <w:bCs/>
          <w:sz w:val="24"/>
          <w:szCs w:val="24"/>
          <w:lang w:val="es-MX"/>
        </w:rPr>
        <w:t>/2025</w:t>
      </w:r>
      <w:r w:rsidRPr="006D0BAF">
        <w:rPr>
          <w:rFonts w:ascii="Arial" w:hAnsi="Arial" w:cs="Arial"/>
          <w:sz w:val="24"/>
          <w:szCs w:val="24"/>
          <w:lang w:val="es-MX"/>
        </w:rPr>
        <w:t xml:space="preserve">, </w:t>
      </w:r>
      <w:r w:rsidRPr="00BA40B8">
        <w:rPr>
          <w:rFonts w:ascii="Arial" w:hAnsi="Arial" w:cs="Arial"/>
          <w:b/>
          <w:bCs/>
          <w:sz w:val="24"/>
          <w:szCs w:val="24"/>
          <w:lang w:val="es-MX"/>
        </w:rPr>
        <w:t xml:space="preserve">a horas </w:t>
      </w:r>
      <w:r w:rsidR="006F182D">
        <w:rPr>
          <w:rFonts w:ascii="Arial" w:hAnsi="Arial" w:cs="Arial"/>
          <w:b/>
          <w:bCs/>
          <w:sz w:val="24"/>
          <w:szCs w:val="24"/>
          <w:lang w:val="es-MX"/>
        </w:rPr>
        <w:t>9</w:t>
      </w:r>
      <w:r w:rsidRPr="00BA40B8">
        <w:rPr>
          <w:rFonts w:ascii="Arial" w:hAnsi="Arial" w:cs="Arial"/>
          <w:b/>
          <w:bCs/>
          <w:sz w:val="24"/>
          <w:szCs w:val="24"/>
          <w:lang w:val="es-MX"/>
        </w:rPr>
        <w:t>:</w:t>
      </w:r>
      <w:r>
        <w:rPr>
          <w:rFonts w:ascii="Arial" w:hAnsi="Arial" w:cs="Arial"/>
          <w:b/>
          <w:bCs/>
          <w:sz w:val="24"/>
          <w:szCs w:val="24"/>
          <w:lang w:val="es-MX"/>
        </w:rPr>
        <w:t>0</w:t>
      </w:r>
      <w:r w:rsidRPr="00BA40B8">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010F8C90" w:rsidR="00FA3D52" w:rsidRDefault="00FA3D52" w:rsidP="007C658D">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824E6D3"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8A5043">
        <w:rPr>
          <w:rFonts w:ascii="Arial" w:hAnsi="Arial" w:cs="Arial"/>
          <w:sz w:val="24"/>
          <w:szCs w:val="24"/>
          <w:lang w:val="es-MX"/>
        </w:rPr>
        <w:t xml:space="preserve">Este llamado tiene por objeto </w:t>
      </w:r>
      <w:r w:rsidR="0084581F">
        <w:rPr>
          <w:rFonts w:ascii="Arial" w:hAnsi="Arial" w:cs="Arial"/>
          <w:sz w:val="24"/>
          <w:szCs w:val="24"/>
          <w:lang w:val="es-MX"/>
        </w:rPr>
        <w:t>adquirir los objetos indicados en el Pliego de Condiciones Particulares.</w:t>
      </w:r>
    </w:p>
    <w:p w14:paraId="61718F47" w14:textId="6EB988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Pr="008A5043">
        <w:rPr>
          <w:rFonts w:ascii="Arial" w:hAnsi="Arial" w:cs="Arial"/>
          <w:sz w:val="24"/>
          <w:szCs w:val="24"/>
          <w:lang w:val="es-MX"/>
        </w:rPr>
        <w:t>La presente</w:t>
      </w:r>
      <w:r>
        <w:rPr>
          <w:rFonts w:ascii="Arial" w:hAnsi="Arial" w:cs="Arial"/>
          <w:sz w:val="24"/>
          <w:szCs w:val="24"/>
          <w:lang w:val="es-MX"/>
        </w:rPr>
        <w:t xml:space="preserve"> CONTRATACION</w:t>
      </w:r>
      <w:r w:rsidRPr="008A5043">
        <w:rPr>
          <w:rFonts w:ascii="Arial" w:hAnsi="Arial" w:cs="Arial"/>
          <w:sz w:val="24"/>
          <w:szCs w:val="24"/>
          <w:lang w:val="es-MX"/>
        </w:rPr>
        <w:t xml:space="preserve"> se regirá por el PLIEGO, sus anexos y circulares y las demás normas del Derecho Argentino que le sean aplicables, en particular se mencionan:</w:t>
      </w:r>
      <w:r>
        <w:rPr>
          <w:rFonts w:ascii="Arial" w:hAnsi="Arial" w:cs="Arial"/>
          <w:sz w:val="24"/>
          <w:szCs w:val="24"/>
          <w:lang w:val="es-MX"/>
        </w:rPr>
        <w:t xml:space="preserve"> </w:t>
      </w:r>
      <w:r w:rsidRPr="008A5043">
        <w:rPr>
          <w:rFonts w:ascii="Arial" w:hAnsi="Arial" w:cs="Arial"/>
          <w:sz w:val="24"/>
          <w:szCs w:val="24"/>
          <w:lang w:val="es-MX"/>
        </w:rPr>
        <w:t>El PLIEGO, sus anexos y circulares</w:t>
      </w:r>
      <w:r>
        <w:rPr>
          <w:rFonts w:ascii="Arial" w:hAnsi="Arial" w:cs="Arial"/>
          <w:sz w:val="24"/>
          <w:szCs w:val="24"/>
          <w:lang w:val="es-MX"/>
        </w:rPr>
        <w:t xml:space="preserve">; </w:t>
      </w:r>
      <w:r w:rsidRPr="008A5043">
        <w:rPr>
          <w:rFonts w:ascii="Arial" w:hAnsi="Arial" w:cs="Arial"/>
          <w:sz w:val="24"/>
          <w:szCs w:val="24"/>
          <w:lang w:val="es-MX"/>
        </w:rPr>
        <w:t>Ley Provincial Nº 8072 de Contrataciones de la Provincia de Salta y su Reglamentación</w:t>
      </w:r>
      <w:r>
        <w:rPr>
          <w:rFonts w:ascii="Arial" w:hAnsi="Arial" w:cs="Arial"/>
          <w:sz w:val="24"/>
          <w:szCs w:val="24"/>
          <w:lang w:val="es-MX"/>
        </w:rPr>
        <w:t xml:space="preserve">; </w:t>
      </w:r>
      <w:r w:rsidRPr="008A5043">
        <w:rPr>
          <w:rFonts w:ascii="Arial" w:hAnsi="Arial" w:cs="Arial"/>
          <w:sz w:val="24"/>
          <w:szCs w:val="24"/>
          <w:lang w:val="es-MX"/>
        </w:rPr>
        <w:t>El PLIEGO de Bases y Condiciones será de interpretación y aplicación prioritaria.</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3E337D1E"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6B7869E5" w14:textId="77777777" w:rsidR="00577F4B" w:rsidRDefault="00577F4B" w:rsidP="00577F4B">
      <w:pPr>
        <w:spacing w:after="0"/>
        <w:jc w:val="both"/>
        <w:rPr>
          <w:rFonts w:ascii="Arial" w:hAnsi="Arial" w:cs="Arial"/>
          <w:sz w:val="24"/>
          <w:szCs w:val="24"/>
          <w:lang w:val="es-MX"/>
        </w:rPr>
      </w:pPr>
    </w:p>
    <w:p w14:paraId="6910B7FE" w14:textId="72A9F7FE" w:rsidR="0084581F" w:rsidRPr="00B1490A" w:rsidRDefault="0084581F" w:rsidP="0084581F">
      <w:pPr>
        <w:spacing w:after="0"/>
        <w:jc w:val="both"/>
        <w:rPr>
          <w:rFonts w:ascii="Arial" w:hAnsi="Arial" w:cs="Arial"/>
          <w:b/>
          <w:bCs/>
          <w:sz w:val="24"/>
          <w:szCs w:val="24"/>
          <w:lang w:val="es-MX"/>
        </w:rPr>
      </w:pPr>
      <w:r w:rsidRPr="00B1490A">
        <w:rPr>
          <w:rFonts w:ascii="Arial" w:hAnsi="Arial" w:cs="Arial"/>
          <w:b/>
          <w:bCs/>
          <w:sz w:val="24"/>
          <w:szCs w:val="24"/>
          <w:lang w:val="es-MX"/>
        </w:rPr>
        <w:t>- Declaración jurada de cumplimiento de normas ambientales y de seguridad.</w:t>
      </w:r>
      <w:r w:rsidR="00577F4B" w:rsidRPr="00B1490A">
        <w:rPr>
          <w:rFonts w:ascii="Arial" w:hAnsi="Arial" w:cs="Arial"/>
          <w:b/>
          <w:bCs/>
          <w:sz w:val="24"/>
          <w:szCs w:val="24"/>
          <w:lang w:val="es-MX"/>
        </w:rPr>
        <w:t xml:space="preserve"> </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29D0857F"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3F9E2E7B" w14:textId="77777777" w:rsidR="00577F4B" w:rsidRPr="00577F4B" w:rsidRDefault="00577F4B" w:rsidP="0084581F">
      <w:pPr>
        <w:spacing w:after="0"/>
        <w:jc w:val="both"/>
        <w:rPr>
          <w:rFonts w:ascii="Arial" w:hAnsi="Arial" w:cs="Arial"/>
          <w:sz w:val="20"/>
          <w:szCs w:val="20"/>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1CFFD2F4"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3723DE">
        <w:rPr>
          <w:rFonts w:ascii="Arial" w:hAnsi="Arial" w:cs="Arial"/>
          <w:b/>
          <w:bCs/>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xml:space="preserve">; </w:t>
      </w:r>
      <w:r w:rsidRPr="003723DE">
        <w:rPr>
          <w:rFonts w:ascii="Arial" w:hAnsi="Arial" w:cs="Arial"/>
          <w:b/>
          <w:bCs/>
          <w:sz w:val="24"/>
          <w:szCs w:val="24"/>
          <w:lang w:val="es-MX"/>
        </w:rPr>
        <w:t>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fundamentara</w:t>
      </w:r>
      <w:r>
        <w:rPr>
          <w:rFonts w:ascii="Arial" w:hAnsi="Arial" w:cs="Arial"/>
          <w:sz w:val="24"/>
          <w:szCs w:val="24"/>
          <w:lang w:val="es-MX"/>
        </w:rPr>
        <w:t xml:space="preserve">; </w:t>
      </w:r>
      <w:r w:rsidRPr="003723DE">
        <w:rPr>
          <w:rFonts w:ascii="Arial" w:hAnsi="Arial" w:cs="Arial"/>
          <w:b/>
          <w:bCs/>
          <w:sz w:val="24"/>
          <w:szCs w:val="24"/>
          <w:lang w:val="es-MX"/>
        </w:rPr>
        <w:t>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sidRPr="00B2094D">
        <w:rPr>
          <w:rFonts w:ascii="Arial" w:hAnsi="Arial" w:cs="Arial"/>
          <w:b/>
          <w:bCs/>
          <w:sz w:val="24"/>
          <w:szCs w:val="24"/>
          <w:lang w:val="es-MX"/>
        </w:rPr>
        <w:t>(</w:t>
      </w:r>
      <w:r w:rsidRPr="00B2094D">
        <w:rPr>
          <w:rFonts w:ascii="Arial" w:hAnsi="Arial" w:cs="Arial"/>
          <w:b/>
          <w:bCs/>
          <w:sz w:val="24"/>
          <w:szCs w:val="24"/>
          <w:lang w:val="es-MX"/>
        </w:rPr>
        <w:t>i</w:t>
      </w:r>
      <w:r w:rsidR="008D71EF" w:rsidRPr="00B2094D">
        <w:rPr>
          <w:rFonts w:ascii="Arial" w:hAnsi="Arial" w:cs="Arial"/>
          <w:b/>
          <w:bCs/>
          <w:sz w:val="24"/>
          <w:szCs w:val="24"/>
          <w:lang w:val="es-MX"/>
        </w:rPr>
        <w:t>)</w:t>
      </w:r>
      <w:r w:rsidRPr="008A5043">
        <w:rPr>
          <w:rFonts w:ascii="Arial" w:hAnsi="Arial" w:cs="Arial"/>
          <w:sz w:val="24"/>
          <w:szCs w:val="24"/>
          <w:lang w:val="es-MX"/>
        </w:rPr>
        <w:t xml:space="preserve"> Solicitar información </w:t>
      </w:r>
      <w:r w:rsidRPr="008A5043">
        <w:rPr>
          <w:rFonts w:ascii="Arial" w:hAnsi="Arial" w:cs="Arial"/>
          <w:sz w:val="24"/>
          <w:szCs w:val="24"/>
          <w:lang w:val="es-MX"/>
        </w:rPr>
        <w:lastRenderedPageBreak/>
        <w:t xml:space="preserve">aclaratoria de la documentación presentada que no resulte modificatoria de la ya presentada en su propuesta o que no implique la presentación de nueva documentación no presentada en su momento; </w:t>
      </w:r>
      <w:r w:rsidR="00951517" w:rsidRPr="00B2094D">
        <w:rPr>
          <w:rFonts w:ascii="Arial" w:hAnsi="Arial" w:cs="Arial"/>
          <w:b/>
          <w:bCs/>
          <w:sz w:val="24"/>
          <w:szCs w:val="24"/>
          <w:lang w:val="es-MX"/>
        </w:rPr>
        <w:t>(</w:t>
      </w:r>
      <w:r w:rsidRPr="00B2094D">
        <w:rPr>
          <w:rFonts w:ascii="Arial" w:hAnsi="Arial" w:cs="Arial"/>
          <w:b/>
          <w:bCs/>
          <w:sz w:val="24"/>
          <w:szCs w:val="24"/>
          <w:lang w:val="es-MX"/>
        </w:rPr>
        <w:t>ii</w:t>
      </w:r>
      <w:r w:rsidR="008D71EF" w:rsidRPr="00B2094D">
        <w:rPr>
          <w:rFonts w:ascii="Arial" w:hAnsi="Arial" w:cs="Arial"/>
          <w:b/>
          <w:bCs/>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sidRPr="00B2094D">
        <w:rPr>
          <w:rFonts w:ascii="Arial" w:hAnsi="Arial" w:cs="Arial"/>
          <w:b/>
          <w:bCs/>
          <w:sz w:val="24"/>
          <w:szCs w:val="24"/>
          <w:lang w:val="es-MX"/>
        </w:rPr>
        <w:t>(</w:t>
      </w:r>
      <w:r w:rsidRPr="00B2094D">
        <w:rPr>
          <w:rFonts w:ascii="Arial" w:hAnsi="Arial" w:cs="Arial"/>
          <w:b/>
          <w:bCs/>
          <w:sz w:val="24"/>
          <w:szCs w:val="24"/>
          <w:lang w:val="es-MX"/>
        </w:rPr>
        <w:t>iii</w:t>
      </w:r>
      <w:r w:rsidR="008D71EF" w:rsidRPr="00B2094D">
        <w:rPr>
          <w:rFonts w:ascii="Arial" w:hAnsi="Arial" w:cs="Arial"/>
          <w:b/>
          <w:bCs/>
          <w:sz w:val="24"/>
          <w:szCs w:val="24"/>
          <w:lang w:val="es-MX"/>
        </w:rPr>
        <w:t>)</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sidRPr="00B2094D">
        <w:rPr>
          <w:rFonts w:ascii="Arial" w:hAnsi="Arial" w:cs="Arial"/>
          <w:b/>
          <w:bCs/>
          <w:sz w:val="24"/>
          <w:szCs w:val="24"/>
          <w:lang w:val="es-MX"/>
        </w:rPr>
        <w:t>(</w:t>
      </w:r>
      <w:r w:rsidR="008D71EF" w:rsidRPr="00B2094D">
        <w:rPr>
          <w:rFonts w:ascii="Arial" w:hAnsi="Arial" w:cs="Arial"/>
          <w:b/>
          <w:bCs/>
          <w:sz w:val="24"/>
          <w:szCs w:val="24"/>
          <w:lang w:val="es-MX"/>
        </w:rPr>
        <w:t>iv</w:t>
      </w:r>
      <w:r w:rsidRPr="00B2094D">
        <w:rPr>
          <w:rFonts w:ascii="Arial" w:hAnsi="Arial" w:cs="Arial"/>
          <w:b/>
          <w:bCs/>
          <w:sz w:val="24"/>
          <w:szCs w:val="24"/>
          <w:lang w:val="es-MX"/>
        </w:rPr>
        <w:t>)</w:t>
      </w:r>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r w:rsidR="007A6979">
        <w:rPr>
          <w:rFonts w:ascii="Arial" w:hAnsi="Arial" w:cs="Arial"/>
          <w:sz w:val="24"/>
          <w:szCs w:val="24"/>
          <w:lang w:val="es-MX"/>
        </w:rPr>
        <w:t>é</w:t>
      </w:r>
      <w:r w:rsidRPr="008A5043">
        <w:rPr>
          <w:rFonts w:ascii="Arial" w:hAnsi="Arial" w:cs="Arial"/>
          <w:sz w:val="24"/>
          <w:szCs w:val="24"/>
          <w:lang w:val="es-MX"/>
        </w:rPr>
        <w:t>sta a través de la Secretaría de Infraestructura, de Hacienda, de Asuntos Legales y Modernización y/o la Autoridad de Aplicación</w:t>
      </w:r>
      <w:r>
        <w:rPr>
          <w:rFonts w:ascii="Arial" w:hAnsi="Arial" w:cs="Arial"/>
          <w:sz w:val="24"/>
          <w:szCs w:val="24"/>
          <w:lang w:val="es-MX"/>
        </w:rPr>
        <w:t xml:space="preserve">; </w:t>
      </w:r>
      <w:r w:rsidR="00951517" w:rsidRPr="00B2094D">
        <w:rPr>
          <w:rFonts w:ascii="Arial" w:hAnsi="Arial" w:cs="Arial"/>
          <w:b/>
          <w:bCs/>
          <w:sz w:val="24"/>
          <w:szCs w:val="24"/>
          <w:lang w:val="es-MX"/>
        </w:rPr>
        <w:t>(</w:t>
      </w:r>
      <w:r w:rsidR="008D71EF" w:rsidRPr="00B2094D">
        <w:rPr>
          <w:rFonts w:ascii="Arial" w:hAnsi="Arial" w:cs="Arial"/>
          <w:b/>
          <w:bCs/>
          <w:sz w:val="24"/>
          <w:szCs w:val="24"/>
          <w:lang w:val="es-MX"/>
        </w:rPr>
        <w:t>v</w:t>
      </w:r>
      <w:r w:rsidRPr="00B2094D">
        <w:rPr>
          <w:rFonts w:ascii="Arial" w:hAnsi="Arial" w:cs="Arial"/>
          <w:b/>
          <w:bCs/>
          <w:sz w:val="24"/>
          <w:szCs w:val="24"/>
          <w:lang w:val="es-MX"/>
        </w:rPr>
        <w:t>)</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(iii) una “práctica coercitiva” que consiste en perjudicar o causar daño o amenazar con perjudicar o causar daño, directa o indirectamente, a cualquier parte o a sus bienes para influenciar </w:t>
      </w:r>
      <w:r w:rsidRPr="008A5043">
        <w:rPr>
          <w:rFonts w:ascii="Arial" w:hAnsi="Arial" w:cs="Arial"/>
          <w:sz w:val="24"/>
          <w:szCs w:val="24"/>
          <w:lang w:val="es-MX"/>
        </w:rPr>
        <w:lastRenderedPageBreak/>
        <w:t>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1F5A3501" w14:textId="77777777" w:rsidR="00A47394" w:rsidRPr="006F29DC" w:rsidRDefault="00A47394" w:rsidP="00AB3060">
      <w:pPr>
        <w:spacing w:after="0" w:line="360" w:lineRule="auto"/>
        <w:jc w:val="both"/>
        <w:rPr>
          <w:rFonts w:ascii="Arial" w:hAnsi="Arial" w:cs="Arial"/>
          <w:sz w:val="18"/>
          <w:szCs w:val="18"/>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Pr="006F29DC" w:rsidRDefault="00A47394" w:rsidP="00AB3060">
      <w:pPr>
        <w:spacing w:after="0" w:line="360" w:lineRule="auto"/>
        <w:jc w:val="both"/>
        <w:rPr>
          <w:rFonts w:ascii="Arial" w:hAnsi="Arial" w:cs="Arial"/>
          <w:sz w:val="16"/>
          <w:szCs w:val="16"/>
          <w:lang w:val="es-MX"/>
        </w:rPr>
      </w:pPr>
    </w:p>
    <w:p w14:paraId="52E627C6" w14:textId="0EDB699F"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3723DE" w:rsidRPr="00DD1DFF">
        <w:rPr>
          <w:rFonts w:ascii="Arial" w:hAnsi="Arial" w:cs="Arial"/>
          <w:b/>
          <w:bCs/>
          <w:sz w:val="24"/>
          <w:szCs w:val="24"/>
          <w:lang w:val="es-MX"/>
        </w:rPr>
        <w:t xml:space="preserve">- </w:t>
      </w:r>
      <w:r w:rsidR="003723DE">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0DE7AAD8" w:rsidR="00FA3D52" w:rsidRPr="00FA3D52"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xml:space="preserve">) En caso de rescisión contractual por causa atribuible al adjudicatario, se hará efectiva la garantía de adjudicación, sin perjuicio de la aplicación de la multa prevista en el inciso </w:t>
      </w:r>
      <w:r w:rsidRPr="006F29DC">
        <w:rPr>
          <w:rFonts w:ascii="Arial" w:hAnsi="Arial" w:cs="Arial"/>
          <w:b/>
          <w:bCs/>
          <w:sz w:val="24"/>
          <w:szCs w:val="24"/>
          <w:lang w:val="es-MX"/>
        </w:rPr>
        <w:t>c),</w:t>
      </w:r>
      <w:r w:rsidRPr="00FA3D52">
        <w:rPr>
          <w:rFonts w:ascii="Arial" w:hAnsi="Arial" w:cs="Arial"/>
          <w:sz w:val="24"/>
          <w:szCs w:val="24"/>
          <w:lang w:val="es-MX"/>
        </w:rPr>
        <w:t xml:space="preserve">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830793A" w14:textId="52ED34B5" w:rsidR="00B42DC7" w:rsidRDefault="00B42DC7" w:rsidP="00DD1DFF">
      <w:pPr>
        <w:spacing w:line="360" w:lineRule="auto"/>
        <w:jc w:val="center"/>
        <w:rPr>
          <w:rFonts w:ascii="Arial" w:hAnsi="Arial" w:cs="Arial"/>
          <w:b/>
          <w:bCs/>
          <w:sz w:val="32"/>
          <w:szCs w:val="32"/>
          <w:u w:val="single"/>
          <w:lang w:val="es-MX"/>
        </w:rPr>
      </w:pPr>
    </w:p>
    <w:p w14:paraId="710BE682" w14:textId="7096F280" w:rsidR="00DC158D" w:rsidRDefault="00DC158D" w:rsidP="00DD1DFF">
      <w:pPr>
        <w:spacing w:line="360" w:lineRule="auto"/>
        <w:jc w:val="center"/>
        <w:rPr>
          <w:rFonts w:ascii="Arial" w:hAnsi="Arial" w:cs="Arial"/>
          <w:b/>
          <w:bCs/>
          <w:sz w:val="32"/>
          <w:szCs w:val="32"/>
          <w:u w:val="single"/>
          <w:lang w:val="es-MX"/>
        </w:rPr>
      </w:pPr>
    </w:p>
    <w:p w14:paraId="69E1FA47" w14:textId="77777777" w:rsidR="00DC158D" w:rsidRDefault="00DC158D" w:rsidP="00DD1DFF">
      <w:pPr>
        <w:spacing w:line="360" w:lineRule="auto"/>
        <w:jc w:val="center"/>
        <w:rPr>
          <w:rFonts w:ascii="Arial" w:hAnsi="Arial" w:cs="Arial"/>
          <w:b/>
          <w:bCs/>
          <w:sz w:val="32"/>
          <w:szCs w:val="32"/>
          <w:u w:val="single"/>
          <w:lang w:val="es-MX"/>
        </w:rPr>
      </w:pPr>
    </w:p>
    <w:p w14:paraId="616EAEFC" w14:textId="77777777" w:rsidR="003723DE" w:rsidRDefault="003723DE"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4972ECBD" w:rsidR="001A53BE" w:rsidRPr="001A53BE" w:rsidRDefault="00FA3D52" w:rsidP="00006D65">
      <w:pPr>
        <w:spacing w:after="0"/>
        <w:jc w:val="both"/>
        <w:rPr>
          <w:rFonts w:ascii="Arial" w:hAnsi="Arial" w:cs="Arial"/>
          <w:b/>
          <w:bCs/>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xml:space="preserve">- </w:t>
      </w:r>
      <w:r w:rsidR="001A53BE" w:rsidRPr="001A53BE">
        <w:rPr>
          <w:rFonts w:ascii="Arial" w:hAnsi="Arial" w:cs="Arial"/>
          <w:b/>
          <w:bCs/>
          <w:sz w:val="24"/>
          <w:szCs w:val="24"/>
          <w:lang w:val="es-MX"/>
        </w:rPr>
        <w:t>OBJETO</w:t>
      </w:r>
    </w:p>
    <w:p w14:paraId="547810F0" w14:textId="3BED0421" w:rsidR="001A53BE" w:rsidRPr="00E55FE3" w:rsidRDefault="001A53BE" w:rsidP="001A53BE">
      <w:pPr>
        <w:spacing w:line="360" w:lineRule="auto"/>
        <w:jc w:val="both"/>
        <w:rPr>
          <w:rFonts w:ascii="Arial" w:hAnsi="Arial" w:cs="Arial"/>
          <w:b/>
          <w:bCs/>
          <w:color w:val="FF0000"/>
          <w:sz w:val="24"/>
          <w:szCs w:val="24"/>
          <w:lang w:val="es-MX"/>
        </w:rPr>
      </w:pPr>
      <w:r w:rsidRPr="001A53BE">
        <w:rPr>
          <w:rFonts w:ascii="Arial" w:hAnsi="Arial" w:cs="Arial"/>
          <w:sz w:val="24"/>
          <w:szCs w:val="24"/>
          <w:lang w:val="es-MX"/>
        </w:rPr>
        <w:t xml:space="preserve">El presente pliego tiene por objeto la contratación del suministro de </w:t>
      </w:r>
      <w:bookmarkStart w:id="0" w:name="_Hlk204681565"/>
      <w:r w:rsidR="006F182D" w:rsidRPr="006F182D">
        <w:rPr>
          <w:rFonts w:ascii="Arial" w:hAnsi="Arial" w:cs="Arial"/>
          <w:b/>
          <w:bCs/>
          <w:sz w:val="24"/>
          <w:szCs w:val="24"/>
          <w:lang w:val="es-MX"/>
        </w:rPr>
        <w:t>129</w:t>
      </w:r>
      <w:r w:rsidR="006F182D">
        <w:rPr>
          <w:rFonts w:ascii="Arial" w:hAnsi="Arial" w:cs="Arial"/>
          <w:b/>
          <w:bCs/>
          <w:sz w:val="24"/>
          <w:szCs w:val="24"/>
          <w:lang w:val="es-MX"/>
        </w:rPr>
        <w:t>,</w:t>
      </w:r>
      <w:r w:rsidR="006F182D" w:rsidRPr="006F182D">
        <w:rPr>
          <w:rFonts w:ascii="Arial" w:hAnsi="Arial" w:cs="Arial"/>
          <w:b/>
          <w:bCs/>
          <w:sz w:val="24"/>
          <w:szCs w:val="24"/>
          <w:lang w:val="es-MX"/>
        </w:rPr>
        <w:t>99</w:t>
      </w:r>
      <w:r w:rsidR="006F182D">
        <w:rPr>
          <w:rFonts w:ascii="Arial" w:hAnsi="Arial" w:cs="Arial"/>
          <w:b/>
          <w:bCs/>
          <w:sz w:val="24"/>
          <w:szCs w:val="24"/>
          <w:lang w:val="es-MX"/>
        </w:rPr>
        <w:t>0</w:t>
      </w:r>
      <w:r w:rsidR="006F182D" w:rsidRPr="006F182D">
        <w:rPr>
          <w:rFonts w:ascii="Arial" w:hAnsi="Arial" w:cs="Arial"/>
          <w:b/>
          <w:bCs/>
          <w:sz w:val="24"/>
          <w:szCs w:val="24"/>
          <w:lang w:val="es-MX"/>
        </w:rPr>
        <w:t xml:space="preserve"> </w:t>
      </w:r>
      <w:r w:rsidR="00E55FE3" w:rsidRPr="000002D3">
        <w:rPr>
          <w:rFonts w:ascii="Arial" w:hAnsi="Arial" w:cs="Arial"/>
          <w:b/>
          <w:bCs/>
          <w:sz w:val="24"/>
          <w:szCs w:val="24"/>
          <w:lang w:val="es-MX"/>
        </w:rPr>
        <w:t>(</w:t>
      </w:r>
      <w:r w:rsidR="006F182D">
        <w:rPr>
          <w:rFonts w:ascii="Arial" w:hAnsi="Arial" w:cs="Arial"/>
          <w:b/>
          <w:bCs/>
          <w:sz w:val="24"/>
          <w:szCs w:val="24"/>
          <w:lang w:val="es-MX"/>
        </w:rPr>
        <w:t>ciento veintinueve</w:t>
      </w:r>
      <w:r w:rsidR="00E55FE3" w:rsidRPr="000002D3">
        <w:rPr>
          <w:rFonts w:ascii="Arial" w:hAnsi="Arial" w:cs="Arial"/>
          <w:b/>
          <w:bCs/>
          <w:sz w:val="24"/>
          <w:szCs w:val="24"/>
          <w:lang w:val="es-MX"/>
        </w:rPr>
        <w:t xml:space="preserve"> con </w:t>
      </w:r>
      <w:r w:rsidR="006F182D">
        <w:rPr>
          <w:rFonts w:ascii="Arial" w:hAnsi="Arial" w:cs="Arial"/>
          <w:b/>
          <w:bCs/>
          <w:sz w:val="24"/>
          <w:szCs w:val="24"/>
          <w:lang w:val="es-MX"/>
        </w:rPr>
        <w:t>990</w:t>
      </w:r>
      <w:r w:rsidR="00E55FE3" w:rsidRPr="000002D3">
        <w:rPr>
          <w:rFonts w:ascii="Arial" w:hAnsi="Arial" w:cs="Arial"/>
          <w:b/>
          <w:bCs/>
          <w:sz w:val="24"/>
          <w:szCs w:val="24"/>
          <w:lang w:val="es-MX"/>
        </w:rPr>
        <w:t>/1</w:t>
      </w:r>
      <w:r w:rsidR="006F182D">
        <w:rPr>
          <w:rFonts w:ascii="Arial" w:hAnsi="Arial" w:cs="Arial"/>
          <w:b/>
          <w:bCs/>
          <w:sz w:val="24"/>
          <w:szCs w:val="24"/>
          <w:lang w:val="es-MX"/>
        </w:rPr>
        <w:t>0</w:t>
      </w:r>
      <w:r w:rsidR="00E55FE3" w:rsidRPr="000002D3">
        <w:rPr>
          <w:rFonts w:ascii="Arial" w:hAnsi="Arial" w:cs="Arial"/>
          <w:b/>
          <w:bCs/>
          <w:sz w:val="24"/>
          <w:szCs w:val="24"/>
          <w:lang w:val="es-MX"/>
        </w:rPr>
        <w:t xml:space="preserve">00) Toneladas de </w:t>
      </w:r>
      <w:bookmarkEnd w:id="0"/>
      <w:r w:rsidR="00DC158D" w:rsidRPr="000002D3">
        <w:rPr>
          <w:rFonts w:ascii="Arial" w:hAnsi="Arial" w:cs="Arial"/>
          <w:b/>
          <w:bCs/>
          <w:sz w:val="24"/>
          <w:szCs w:val="24"/>
          <w:lang w:val="es-MX"/>
        </w:rPr>
        <w:t>Cemento Asfáltico CA-30</w:t>
      </w:r>
      <w:r w:rsidR="00E55FE3" w:rsidRPr="000002D3">
        <w:rPr>
          <w:rFonts w:ascii="Arial" w:hAnsi="Arial" w:cs="Arial"/>
          <w:b/>
          <w:bCs/>
          <w:sz w:val="24"/>
          <w:szCs w:val="24"/>
          <w:lang w:val="es-MX"/>
        </w:rPr>
        <w:t xml:space="preserve">; </w:t>
      </w:r>
      <w:r w:rsidR="006F182D" w:rsidRPr="006F182D">
        <w:rPr>
          <w:rFonts w:ascii="Arial" w:hAnsi="Arial" w:cs="Arial"/>
          <w:b/>
          <w:bCs/>
          <w:sz w:val="24"/>
          <w:szCs w:val="24"/>
          <w:lang w:val="es-MX"/>
        </w:rPr>
        <w:t>16</w:t>
      </w:r>
      <w:r w:rsidR="006F182D">
        <w:rPr>
          <w:rFonts w:ascii="Arial" w:hAnsi="Arial" w:cs="Arial"/>
          <w:b/>
          <w:bCs/>
          <w:sz w:val="24"/>
          <w:szCs w:val="24"/>
          <w:lang w:val="es-MX"/>
        </w:rPr>
        <w:t>,</w:t>
      </w:r>
      <w:r w:rsidR="006F182D" w:rsidRPr="006F182D">
        <w:rPr>
          <w:rFonts w:ascii="Arial" w:hAnsi="Arial" w:cs="Arial"/>
          <w:b/>
          <w:bCs/>
          <w:sz w:val="24"/>
          <w:szCs w:val="24"/>
          <w:lang w:val="es-MX"/>
        </w:rPr>
        <w:t>379</w:t>
      </w:r>
      <w:r w:rsidR="006F182D" w:rsidRPr="006F182D">
        <w:rPr>
          <w:rFonts w:ascii="Arial" w:hAnsi="Arial" w:cs="Arial"/>
          <w:b/>
          <w:bCs/>
          <w:sz w:val="24"/>
          <w:szCs w:val="24"/>
          <w:lang w:val="es-MX"/>
        </w:rPr>
        <w:t xml:space="preserve"> </w:t>
      </w:r>
      <w:r w:rsidR="00E55FE3" w:rsidRPr="000002D3">
        <w:rPr>
          <w:rFonts w:ascii="Arial" w:hAnsi="Arial" w:cs="Arial"/>
          <w:b/>
          <w:bCs/>
          <w:sz w:val="24"/>
          <w:szCs w:val="24"/>
          <w:lang w:val="es-MX"/>
        </w:rPr>
        <w:t>(</w:t>
      </w:r>
      <w:r w:rsidR="006F182D">
        <w:rPr>
          <w:rFonts w:ascii="Arial" w:hAnsi="Arial" w:cs="Arial"/>
          <w:b/>
          <w:bCs/>
          <w:sz w:val="24"/>
          <w:szCs w:val="24"/>
          <w:lang w:val="es-MX"/>
        </w:rPr>
        <w:t>dieciséis</w:t>
      </w:r>
      <w:r w:rsidR="00E55FE3" w:rsidRPr="000002D3">
        <w:rPr>
          <w:rFonts w:ascii="Arial" w:hAnsi="Arial" w:cs="Arial"/>
          <w:b/>
          <w:bCs/>
          <w:sz w:val="24"/>
          <w:szCs w:val="24"/>
          <w:lang w:val="es-MX"/>
        </w:rPr>
        <w:t xml:space="preserve"> con </w:t>
      </w:r>
      <w:r w:rsidR="006F182D">
        <w:rPr>
          <w:rFonts w:ascii="Arial" w:hAnsi="Arial" w:cs="Arial"/>
          <w:b/>
          <w:bCs/>
          <w:sz w:val="24"/>
          <w:szCs w:val="24"/>
          <w:lang w:val="es-MX"/>
        </w:rPr>
        <w:t>379</w:t>
      </w:r>
      <w:r w:rsidR="00E55FE3" w:rsidRPr="000002D3">
        <w:rPr>
          <w:rFonts w:ascii="Arial" w:hAnsi="Arial" w:cs="Arial"/>
          <w:b/>
          <w:bCs/>
          <w:sz w:val="24"/>
          <w:szCs w:val="24"/>
          <w:lang w:val="es-MX"/>
        </w:rPr>
        <w:t>/1</w:t>
      </w:r>
      <w:r w:rsidR="006F182D">
        <w:rPr>
          <w:rFonts w:ascii="Arial" w:hAnsi="Arial" w:cs="Arial"/>
          <w:b/>
          <w:bCs/>
          <w:sz w:val="24"/>
          <w:szCs w:val="24"/>
          <w:lang w:val="es-MX"/>
        </w:rPr>
        <w:t>0</w:t>
      </w:r>
      <w:r w:rsidR="00E55FE3" w:rsidRPr="000002D3">
        <w:rPr>
          <w:rFonts w:ascii="Arial" w:hAnsi="Arial" w:cs="Arial"/>
          <w:b/>
          <w:bCs/>
          <w:sz w:val="24"/>
          <w:szCs w:val="24"/>
          <w:lang w:val="es-MX"/>
        </w:rPr>
        <w:t xml:space="preserve">00) Toneladas de </w:t>
      </w:r>
      <w:r w:rsidR="00DC158D" w:rsidRPr="000002D3">
        <w:rPr>
          <w:rFonts w:ascii="Arial" w:hAnsi="Arial" w:cs="Arial"/>
          <w:b/>
          <w:bCs/>
          <w:sz w:val="24"/>
          <w:szCs w:val="24"/>
          <w:lang w:val="es-MX"/>
        </w:rPr>
        <w:t>Fuel Oil</w:t>
      </w:r>
      <w:r w:rsidR="00E55FE3" w:rsidRPr="000002D3">
        <w:rPr>
          <w:rFonts w:ascii="Arial" w:hAnsi="Arial" w:cs="Arial"/>
          <w:b/>
          <w:bCs/>
          <w:sz w:val="24"/>
          <w:szCs w:val="24"/>
          <w:lang w:val="es-MX"/>
        </w:rPr>
        <w:t xml:space="preserve">; </w:t>
      </w:r>
      <w:r w:rsidR="006F182D" w:rsidRPr="006F182D">
        <w:rPr>
          <w:rFonts w:ascii="Arial" w:hAnsi="Arial" w:cs="Arial"/>
          <w:b/>
          <w:bCs/>
          <w:sz w:val="24"/>
          <w:szCs w:val="24"/>
          <w:lang w:val="es-MX"/>
        </w:rPr>
        <w:t>25</w:t>
      </w:r>
      <w:r w:rsidR="006F182D">
        <w:rPr>
          <w:rFonts w:ascii="Arial" w:hAnsi="Arial" w:cs="Arial"/>
          <w:b/>
          <w:bCs/>
          <w:sz w:val="24"/>
          <w:szCs w:val="24"/>
          <w:lang w:val="es-MX"/>
        </w:rPr>
        <w:t>,</w:t>
      </w:r>
      <w:r w:rsidR="006F182D" w:rsidRPr="006F182D">
        <w:rPr>
          <w:rFonts w:ascii="Arial" w:hAnsi="Arial" w:cs="Arial"/>
          <w:b/>
          <w:bCs/>
          <w:sz w:val="24"/>
          <w:szCs w:val="24"/>
          <w:lang w:val="es-MX"/>
        </w:rPr>
        <w:t>998</w:t>
      </w:r>
      <w:r w:rsidR="006F182D" w:rsidRPr="006F182D">
        <w:rPr>
          <w:rFonts w:ascii="Arial" w:hAnsi="Arial" w:cs="Arial"/>
          <w:b/>
          <w:bCs/>
          <w:sz w:val="24"/>
          <w:szCs w:val="24"/>
          <w:lang w:val="es-MX"/>
        </w:rPr>
        <w:t xml:space="preserve"> </w:t>
      </w:r>
      <w:r w:rsidR="00E55FE3" w:rsidRPr="000002D3">
        <w:rPr>
          <w:rFonts w:ascii="Arial" w:hAnsi="Arial" w:cs="Arial"/>
          <w:b/>
          <w:bCs/>
          <w:sz w:val="24"/>
          <w:szCs w:val="24"/>
          <w:lang w:val="es-MX"/>
        </w:rPr>
        <w:t>(</w:t>
      </w:r>
      <w:r w:rsidR="006F182D">
        <w:rPr>
          <w:rFonts w:ascii="Arial" w:hAnsi="Arial" w:cs="Arial"/>
          <w:b/>
          <w:bCs/>
          <w:sz w:val="24"/>
          <w:szCs w:val="24"/>
          <w:lang w:val="es-MX"/>
        </w:rPr>
        <w:t>veinticinco</w:t>
      </w:r>
      <w:r w:rsidR="00E55FE3" w:rsidRPr="000002D3">
        <w:rPr>
          <w:rFonts w:ascii="Arial" w:hAnsi="Arial" w:cs="Arial"/>
          <w:b/>
          <w:bCs/>
          <w:sz w:val="24"/>
          <w:szCs w:val="24"/>
          <w:lang w:val="es-MX"/>
        </w:rPr>
        <w:t xml:space="preserve"> con </w:t>
      </w:r>
      <w:r w:rsidR="006F182D">
        <w:rPr>
          <w:rFonts w:ascii="Arial" w:hAnsi="Arial" w:cs="Arial"/>
          <w:b/>
          <w:bCs/>
          <w:sz w:val="24"/>
          <w:szCs w:val="24"/>
          <w:lang w:val="es-MX"/>
        </w:rPr>
        <w:t>998</w:t>
      </w:r>
      <w:r w:rsidR="00E55FE3" w:rsidRPr="000002D3">
        <w:rPr>
          <w:rFonts w:ascii="Arial" w:hAnsi="Arial" w:cs="Arial"/>
          <w:b/>
          <w:bCs/>
          <w:sz w:val="24"/>
          <w:szCs w:val="24"/>
          <w:lang w:val="es-MX"/>
        </w:rPr>
        <w:t>/10</w:t>
      </w:r>
      <w:r w:rsidR="006F182D">
        <w:rPr>
          <w:rFonts w:ascii="Arial" w:hAnsi="Arial" w:cs="Arial"/>
          <w:b/>
          <w:bCs/>
          <w:sz w:val="24"/>
          <w:szCs w:val="24"/>
          <w:lang w:val="es-MX"/>
        </w:rPr>
        <w:t>0</w:t>
      </w:r>
      <w:r w:rsidR="00E55FE3" w:rsidRPr="000002D3">
        <w:rPr>
          <w:rFonts w:ascii="Arial" w:hAnsi="Arial" w:cs="Arial"/>
          <w:b/>
          <w:bCs/>
          <w:sz w:val="24"/>
          <w:szCs w:val="24"/>
          <w:lang w:val="es-MX"/>
        </w:rPr>
        <w:t xml:space="preserve">0) Toneladas de </w:t>
      </w:r>
      <w:r w:rsidR="00DC158D" w:rsidRPr="000002D3">
        <w:rPr>
          <w:rFonts w:ascii="Arial" w:hAnsi="Arial" w:cs="Arial"/>
          <w:b/>
          <w:bCs/>
          <w:sz w:val="24"/>
          <w:szCs w:val="24"/>
          <w:lang w:val="es-MX"/>
        </w:rPr>
        <w:t>Emulsión EMA RR1</w:t>
      </w:r>
      <w:r w:rsidR="006F182D">
        <w:rPr>
          <w:rFonts w:ascii="Arial" w:hAnsi="Arial" w:cs="Arial"/>
          <w:b/>
          <w:bCs/>
          <w:sz w:val="24"/>
          <w:szCs w:val="24"/>
          <w:lang w:val="es-MX"/>
        </w:rPr>
        <w:t>;</w:t>
      </w:r>
      <w:r w:rsidR="00DC158D" w:rsidRPr="000002D3">
        <w:rPr>
          <w:rFonts w:ascii="Arial" w:hAnsi="Arial" w:cs="Arial"/>
          <w:b/>
          <w:bCs/>
          <w:sz w:val="24"/>
          <w:szCs w:val="24"/>
          <w:lang w:val="es-MX"/>
        </w:rPr>
        <w:t xml:space="preserve"> y </w:t>
      </w:r>
      <w:r w:rsidR="006F182D" w:rsidRPr="006F182D">
        <w:rPr>
          <w:rFonts w:ascii="Arial" w:hAnsi="Arial" w:cs="Arial"/>
          <w:b/>
          <w:bCs/>
          <w:sz w:val="24"/>
          <w:szCs w:val="24"/>
          <w:lang w:val="es-MX"/>
        </w:rPr>
        <w:t>10</w:t>
      </w:r>
      <w:r w:rsidR="006F182D">
        <w:rPr>
          <w:rFonts w:ascii="Arial" w:hAnsi="Arial" w:cs="Arial"/>
          <w:b/>
          <w:bCs/>
          <w:sz w:val="24"/>
          <w:szCs w:val="24"/>
          <w:lang w:val="es-MX"/>
        </w:rPr>
        <w:t>,</w:t>
      </w:r>
      <w:r w:rsidR="006F182D" w:rsidRPr="006F182D">
        <w:rPr>
          <w:rFonts w:ascii="Arial" w:hAnsi="Arial" w:cs="Arial"/>
          <w:b/>
          <w:bCs/>
          <w:sz w:val="24"/>
          <w:szCs w:val="24"/>
          <w:lang w:val="es-MX"/>
        </w:rPr>
        <w:t>833</w:t>
      </w:r>
      <w:r w:rsidR="006F182D" w:rsidRPr="006F182D">
        <w:rPr>
          <w:rFonts w:ascii="Arial" w:hAnsi="Arial" w:cs="Arial"/>
          <w:b/>
          <w:bCs/>
          <w:sz w:val="24"/>
          <w:szCs w:val="24"/>
          <w:lang w:val="es-MX"/>
        </w:rPr>
        <w:t xml:space="preserve"> </w:t>
      </w:r>
      <w:r w:rsidR="00DC158D" w:rsidRPr="000002D3">
        <w:rPr>
          <w:rFonts w:ascii="Arial" w:hAnsi="Arial" w:cs="Arial"/>
          <w:b/>
          <w:bCs/>
          <w:sz w:val="24"/>
          <w:szCs w:val="24"/>
          <w:lang w:val="es-MX"/>
        </w:rPr>
        <w:t>(</w:t>
      </w:r>
      <w:r w:rsidR="006F182D">
        <w:rPr>
          <w:rFonts w:ascii="Arial" w:hAnsi="Arial" w:cs="Arial"/>
          <w:b/>
          <w:bCs/>
          <w:sz w:val="24"/>
          <w:szCs w:val="24"/>
          <w:lang w:val="es-MX"/>
        </w:rPr>
        <w:t>diez</w:t>
      </w:r>
      <w:r w:rsidR="00DC158D" w:rsidRPr="000002D3">
        <w:rPr>
          <w:rFonts w:ascii="Arial" w:hAnsi="Arial" w:cs="Arial"/>
          <w:b/>
          <w:bCs/>
          <w:sz w:val="24"/>
          <w:szCs w:val="24"/>
          <w:lang w:val="es-MX"/>
        </w:rPr>
        <w:t xml:space="preserve"> con </w:t>
      </w:r>
      <w:r w:rsidR="006F182D">
        <w:rPr>
          <w:rFonts w:ascii="Arial" w:hAnsi="Arial" w:cs="Arial"/>
          <w:b/>
          <w:bCs/>
          <w:sz w:val="24"/>
          <w:szCs w:val="24"/>
          <w:lang w:val="es-MX"/>
        </w:rPr>
        <w:t>833</w:t>
      </w:r>
      <w:r w:rsidR="00DC158D" w:rsidRPr="000002D3">
        <w:rPr>
          <w:rFonts w:ascii="Arial" w:hAnsi="Arial" w:cs="Arial"/>
          <w:b/>
          <w:bCs/>
          <w:sz w:val="24"/>
          <w:szCs w:val="24"/>
          <w:lang w:val="es-MX"/>
        </w:rPr>
        <w:t>/10</w:t>
      </w:r>
      <w:r w:rsidR="006F182D">
        <w:rPr>
          <w:rFonts w:ascii="Arial" w:hAnsi="Arial" w:cs="Arial"/>
          <w:b/>
          <w:bCs/>
          <w:sz w:val="24"/>
          <w:szCs w:val="24"/>
          <w:lang w:val="es-MX"/>
        </w:rPr>
        <w:t>0</w:t>
      </w:r>
      <w:r w:rsidR="00DC158D" w:rsidRPr="000002D3">
        <w:rPr>
          <w:rFonts w:ascii="Arial" w:hAnsi="Arial" w:cs="Arial"/>
          <w:b/>
          <w:bCs/>
          <w:sz w:val="24"/>
          <w:szCs w:val="24"/>
          <w:lang w:val="es-MX"/>
        </w:rPr>
        <w:t>0) Toneladas de Riego de Liga</w:t>
      </w:r>
      <w:r w:rsidR="00E55FE3" w:rsidRPr="000002D3">
        <w:rPr>
          <w:rFonts w:ascii="Arial" w:hAnsi="Arial" w:cs="Arial"/>
          <w:b/>
          <w:bCs/>
          <w:sz w:val="24"/>
          <w:szCs w:val="24"/>
          <w:lang w:val="es-MX"/>
        </w:rPr>
        <w:t>,</w:t>
      </w:r>
      <w:r w:rsidR="00E55FE3" w:rsidRPr="000002D3">
        <w:rPr>
          <w:rFonts w:ascii="Arial" w:hAnsi="Arial" w:cs="Arial"/>
          <w:sz w:val="24"/>
          <w:szCs w:val="24"/>
          <w:lang w:val="es-MX"/>
        </w:rPr>
        <w:t xml:space="preserve"> </w:t>
      </w:r>
      <w:r w:rsidRPr="001A53BE">
        <w:rPr>
          <w:rFonts w:ascii="Arial" w:hAnsi="Arial" w:cs="Arial"/>
          <w:sz w:val="24"/>
          <w:szCs w:val="24"/>
          <w:lang w:val="es-MX"/>
        </w:rPr>
        <w:t xml:space="preserve">bajo la modalidad de </w:t>
      </w:r>
      <w:r w:rsidRPr="00DC158D">
        <w:rPr>
          <w:rFonts w:ascii="Arial" w:hAnsi="Arial" w:cs="Arial"/>
          <w:b/>
          <w:bCs/>
          <w:sz w:val="24"/>
          <w:szCs w:val="24"/>
          <w:lang w:val="es-MX"/>
        </w:rPr>
        <w:t>orden de compra abierta</w:t>
      </w:r>
      <w:r w:rsidRPr="001A53BE">
        <w:rPr>
          <w:rFonts w:ascii="Arial" w:hAnsi="Arial" w:cs="Arial"/>
          <w:sz w:val="24"/>
          <w:szCs w:val="24"/>
          <w:lang w:val="es-MX"/>
        </w:rPr>
        <w:t xml:space="preserve">, conforme a la demanda que determine la Municipalidad de </w:t>
      </w:r>
      <w:r>
        <w:rPr>
          <w:rFonts w:ascii="Arial" w:hAnsi="Arial" w:cs="Arial"/>
          <w:sz w:val="24"/>
          <w:szCs w:val="24"/>
          <w:lang w:val="es-MX"/>
        </w:rPr>
        <w:t>San Ramón de la Nueva Orán</w:t>
      </w:r>
      <w:r w:rsidRPr="001A53BE">
        <w:rPr>
          <w:rFonts w:ascii="Arial" w:hAnsi="Arial" w:cs="Arial"/>
          <w:sz w:val="24"/>
          <w:szCs w:val="24"/>
          <w:lang w:val="es-MX"/>
        </w:rPr>
        <w:t xml:space="preserve">, por un plazo de </w:t>
      </w:r>
      <w:r w:rsidR="00DC158D" w:rsidRPr="00DC158D">
        <w:rPr>
          <w:rFonts w:ascii="Arial" w:hAnsi="Arial" w:cs="Arial"/>
          <w:b/>
          <w:bCs/>
          <w:sz w:val="24"/>
          <w:szCs w:val="24"/>
          <w:lang w:val="es-MX"/>
        </w:rPr>
        <w:t>cuatro</w:t>
      </w:r>
      <w:r w:rsidRPr="00DC158D">
        <w:rPr>
          <w:rFonts w:ascii="Arial" w:hAnsi="Arial" w:cs="Arial"/>
          <w:b/>
          <w:bCs/>
          <w:sz w:val="24"/>
          <w:szCs w:val="24"/>
          <w:lang w:val="es-MX"/>
        </w:rPr>
        <w:t xml:space="preserve"> (</w:t>
      </w:r>
      <w:r w:rsidR="00DC158D" w:rsidRPr="00DC158D">
        <w:rPr>
          <w:rFonts w:ascii="Arial" w:hAnsi="Arial" w:cs="Arial"/>
          <w:b/>
          <w:bCs/>
          <w:sz w:val="24"/>
          <w:szCs w:val="24"/>
          <w:lang w:val="es-MX"/>
        </w:rPr>
        <w:t>4</w:t>
      </w:r>
      <w:r w:rsidRPr="00DC158D">
        <w:rPr>
          <w:rFonts w:ascii="Arial" w:hAnsi="Arial" w:cs="Arial"/>
          <w:b/>
          <w:bCs/>
          <w:sz w:val="24"/>
          <w:szCs w:val="24"/>
          <w:lang w:val="es-MX"/>
        </w:rPr>
        <w:t>) meses</w:t>
      </w:r>
      <w:r w:rsidRPr="001A53BE">
        <w:rPr>
          <w:rFonts w:ascii="Arial" w:hAnsi="Arial" w:cs="Arial"/>
          <w:sz w:val="24"/>
          <w:szCs w:val="24"/>
          <w:lang w:val="es-MX"/>
        </w:rPr>
        <w:t xml:space="preserve"> contados a partir de la firma del contrato.</w:t>
      </w:r>
    </w:p>
    <w:p w14:paraId="207FBFBE"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2. MODALIDAD DEL CONTRATO</w:t>
      </w:r>
    </w:p>
    <w:p w14:paraId="5FEBAC32"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La modalidad del presente contrato es de suministro con orden de compra abierta, conforme lo establecido por la normativa vigente en materia de contrataciones públicas.</w:t>
      </w:r>
    </w:p>
    <w:p w14:paraId="2C698227" w14:textId="0B44C6FD" w:rsidR="00B1490A" w:rsidRPr="001A53BE" w:rsidRDefault="001A53BE" w:rsidP="00B1490A">
      <w:pPr>
        <w:spacing w:line="360" w:lineRule="auto"/>
        <w:jc w:val="both"/>
        <w:rPr>
          <w:rFonts w:ascii="Arial" w:hAnsi="Arial" w:cs="Arial"/>
          <w:sz w:val="24"/>
          <w:szCs w:val="24"/>
          <w:lang w:val="es-MX"/>
        </w:rPr>
      </w:pPr>
      <w:r w:rsidRPr="001A53BE">
        <w:rPr>
          <w:rFonts w:ascii="Arial" w:hAnsi="Arial" w:cs="Arial"/>
          <w:sz w:val="24"/>
          <w:szCs w:val="24"/>
          <w:lang w:val="es-MX"/>
        </w:rPr>
        <w:t xml:space="preserve">Los pedidos serán efectuados a demanda, dentro del volumen </w:t>
      </w:r>
      <w:r w:rsidRPr="00B1490A">
        <w:rPr>
          <w:rFonts w:ascii="Arial" w:hAnsi="Arial" w:cs="Arial"/>
          <w:sz w:val="24"/>
          <w:szCs w:val="24"/>
          <w:lang w:val="es-MX"/>
        </w:rPr>
        <w:t xml:space="preserve">estimado </w:t>
      </w:r>
      <w:r w:rsidR="00E55FE3" w:rsidRPr="00B1490A">
        <w:rPr>
          <w:rFonts w:ascii="Arial" w:hAnsi="Arial" w:cs="Arial"/>
          <w:sz w:val="24"/>
          <w:szCs w:val="24"/>
          <w:lang w:val="es-MX"/>
        </w:rPr>
        <w:t xml:space="preserve">en el punto </w:t>
      </w:r>
      <w:r w:rsidR="00855120">
        <w:rPr>
          <w:rFonts w:ascii="Arial" w:hAnsi="Arial" w:cs="Arial"/>
          <w:sz w:val="24"/>
          <w:szCs w:val="24"/>
          <w:lang w:val="es-MX"/>
        </w:rPr>
        <w:t>anterior</w:t>
      </w:r>
      <w:r w:rsidRPr="001A53BE">
        <w:rPr>
          <w:rFonts w:ascii="Arial" w:hAnsi="Arial" w:cs="Arial"/>
          <w:sz w:val="24"/>
          <w:szCs w:val="24"/>
          <w:lang w:val="es-MX"/>
        </w:rPr>
        <w:t xml:space="preserve">, </w:t>
      </w:r>
      <w:r w:rsidR="00B1490A" w:rsidRPr="001A53BE">
        <w:rPr>
          <w:rFonts w:ascii="Arial" w:hAnsi="Arial" w:cs="Arial"/>
          <w:sz w:val="24"/>
          <w:szCs w:val="24"/>
          <w:lang w:val="es-MX"/>
        </w:rPr>
        <w:t xml:space="preserve">sin que ello implique obligación alguna de consumir </w:t>
      </w:r>
      <w:r w:rsidR="00B1490A">
        <w:rPr>
          <w:rFonts w:ascii="Arial" w:hAnsi="Arial" w:cs="Arial"/>
          <w:sz w:val="24"/>
          <w:szCs w:val="24"/>
          <w:lang w:val="es-MX"/>
        </w:rPr>
        <w:t xml:space="preserve">totalmente </w:t>
      </w:r>
      <w:r w:rsidR="00B1490A" w:rsidRPr="001A53BE">
        <w:rPr>
          <w:rFonts w:ascii="Arial" w:hAnsi="Arial" w:cs="Arial"/>
          <w:sz w:val="24"/>
          <w:szCs w:val="24"/>
          <w:lang w:val="es-MX"/>
        </w:rPr>
        <w:t>dicha cantidad.</w:t>
      </w:r>
    </w:p>
    <w:p w14:paraId="738F06C2"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3. FORMA DE PROVISIÓN</w:t>
      </w:r>
    </w:p>
    <w:p w14:paraId="51032C86" w14:textId="59BCC5E3" w:rsidR="001A53BE" w:rsidRPr="00B1490A"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Cada vez que la Municipalidad requiera </w:t>
      </w:r>
      <w:r w:rsidR="00E55FE3" w:rsidRPr="000002D3">
        <w:rPr>
          <w:rFonts w:ascii="Arial" w:hAnsi="Arial" w:cs="Arial"/>
          <w:sz w:val="24"/>
          <w:szCs w:val="24"/>
          <w:lang w:val="es-MX"/>
        </w:rPr>
        <w:t xml:space="preserve">de los </w:t>
      </w:r>
      <w:r w:rsidR="00DC158D" w:rsidRPr="000002D3">
        <w:rPr>
          <w:rFonts w:ascii="Arial" w:hAnsi="Arial" w:cs="Arial"/>
          <w:sz w:val="24"/>
          <w:szCs w:val="24"/>
          <w:lang w:val="es-MX"/>
        </w:rPr>
        <w:t>materiales</w:t>
      </w:r>
      <w:r w:rsidRPr="001A53BE">
        <w:rPr>
          <w:rFonts w:ascii="Arial" w:hAnsi="Arial" w:cs="Arial"/>
          <w:sz w:val="24"/>
          <w:szCs w:val="24"/>
          <w:lang w:val="es-MX"/>
        </w:rPr>
        <w:t xml:space="preserve">, emitirá una orden de compra específica detallando el tipo y cantidad </w:t>
      </w:r>
      <w:r w:rsidRPr="000002D3">
        <w:rPr>
          <w:rFonts w:ascii="Arial" w:hAnsi="Arial" w:cs="Arial"/>
          <w:sz w:val="24"/>
          <w:szCs w:val="24"/>
          <w:lang w:val="es-MX"/>
        </w:rPr>
        <w:t xml:space="preserve">de </w:t>
      </w:r>
      <w:r w:rsidR="00DC158D" w:rsidRPr="000002D3">
        <w:rPr>
          <w:rFonts w:ascii="Arial" w:hAnsi="Arial" w:cs="Arial"/>
          <w:sz w:val="24"/>
          <w:szCs w:val="24"/>
          <w:lang w:val="es-MX"/>
        </w:rPr>
        <w:t>materiales</w:t>
      </w:r>
      <w:r w:rsidRPr="000002D3">
        <w:rPr>
          <w:rFonts w:ascii="Arial" w:hAnsi="Arial" w:cs="Arial"/>
          <w:sz w:val="24"/>
          <w:szCs w:val="24"/>
          <w:lang w:val="es-MX"/>
        </w:rPr>
        <w:t xml:space="preserve"> </w:t>
      </w:r>
      <w:r w:rsidRPr="001A53BE">
        <w:rPr>
          <w:rFonts w:ascii="Arial" w:hAnsi="Arial" w:cs="Arial"/>
          <w:sz w:val="24"/>
          <w:szCs w:val="24"/>
          <w:lang w:val="es-MX"/>
        </w:rPr>
        <w:t xml:space="preserve">solicitado, </w:t>
      </w:r>
      <w:r w:rsidRPr="00B1490A">
        <w:rPr>
          <w:rFonts w:ascii="Arial" w:hAnsi="Arial" w:cs="Arial"/>
          <w:sz w:val="24"/>
          <w:szCs w:val="24"/>
          <w:lang w:val="es-MX"/>
        </w:rPr>
        <w:t xml:space="preserve">y </w:t>
      </w:r>
      <w:r w:rsidR="00B1490A" w:rsidRPr="00B1490A">
        <w:rPr>
          <w:rFonts w:ascii="Arial" w:hAnsi="Arial" w:cs="Arial"/>
          <w:sz w:val="24"/>
          <w:szCs w:val="24"/>
          <w:lang w:val="es-MX"/>
        </w:rPr>
        <w:t xml:space="preserve">la </w:t>
      </w:r>
      <w:r w:rsidRPr="00B1490A">
        <w:rPr>
          <w:rFonts w:ascii="Arial" w:hAnsi="Arial" w:cs="Arial"/>
          <w:sz w:val="24"/>
          <w:szCs w:val="24"/>
          <w:lang w:val="es-MX"/>
        </w:rPr>
        <w:t>forma de entrega</w:t>
      </w:r>
      <w:r w:rsidR="00B1490A" w:rsidRPr="00B1490A">
        <w:rPr>
          <w:rFonts w:ascii="Arial" w:hAnsi="Arial" w:cs="Arial"/>
          <w:sz w:val="24"/>
          <w:szCs w:val="24"/>
          <w:lang w:val="es-MX"/>
        </w:rPr>
        <w:t xml:space="preserve"> será </w:t>
      </w:r>
      <w:r w:rsidR="00E55FE3" w:rsidRPr="00B1490A">
        <w:rPr>
          <w:rFonts w:ascii="Arial" w:hAnsi="Arial" w:cs="Arial"/>
          <w:b/>
          <w:bCs/>
          <w:sz w:val="24"/>
          <w:szCs w:val="24"/>
          <w:lang w:val="es-MX"/>
        </w:rPr>
        <w:t xml:space="preserve">puesto en </w:t>
      </w:r>
      <w:r w:rsidR="00DC158D" w:rsidRPr="00B1490A">
        <w:rPr>
          <w:rFonts w:ascii="Arial" w:hAnsi="Arial" w:cs="Arial"/>
          <w:b/>
          <w:bCs/>
          <w:sz w:val="24"/>
          <w:szCs w:val="24"/>
          <w:lang w:val="es-MX"/>
        </w:rPr>
        <w:t>planta asfáltica de Pichanal</w:t>
      </w:r>
      <w:r w:rsidR="00B1490A" w:rsidRPr="00B1490A">
        <w:rPr>
          <w:rFonts w:ascii="Arial" w:hAnsi="Arial" w:cs="Arial"/>
          <w:b/>
          <w:bCs/>
          <w:sz w:val="24"/>
          <w:szCs w:val="24"/>
          <w:lang w:val="es-MX"/>
        </w:rPr>
        <w:t>.</w:t>
      </w:r>
    </w:p>
    <w:p w14:paraId="01CFE7D3"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proveedor deberá dar cumplimiento a dicha orden en el plazo acordado, sin que ello implique necesariamente el agotamiento del total estimado.</w:t>
      </w:r>
    </w:p>
    <w:p w14:paraId="6F65DE0F" w14:textId="4ADEAEFB" w:rsidR="0027329F" w:rsidRPr="0027329F" w:rsidRDefault="001A53BE" w:rsidP="0027329F">
      <w:pPr>
        <w:spacing w:line="360" w:lineRule="auto"/>
        <w:jc w:val="both"/>
        <w:rPr>
          <w:rFonts w:ascii="Arial" w:hAnsi="Arial" w:cs="Arial"/>
          <w:sz w:val="24"/>
          <w:szCs w:val="24"/>
          <w:lang w:val="es-MX"/>
        </w:rPr>
      </w:pPr>
      <w:r w:rsidRPr="001A53BE">
        <w:rPr>
          <w:rFonts w:ascii="Arial" w:hAnsi="Arial" w:cs="Arial"/>
          <w:b/>
          <w:bCs/>
          <w:sz w:val="24"/>
          <w:szCs w:val="24"/>
          <w:lang w:val="es-MX"/>
        </w:rPr>
        <w:t>4. PRECIO</w:t>
      </w:r>
      <w:r w:rsidR="0027329F">
        <w:rPr>
          <w:rFonts w:ascii="Arial" w:hAnsi="Arial" w:cs="Arial"/>
          <w:b/>
          <w:bCs/>
          <w:sz w:val="24"/>
          <w:szCs w:val="24"/>
          <w:lang w:val="es-MX"/>
        </w:rPr>
        <w:t xml:space="preserve">: </w:t>
      </w:r>
      <w:r w:rsidR="0027329F" w:rsidRPr="0027329F">
        <w:rPr>
          <w:rFonts w:ascii="Arial" w:hAnsi="Arial" w:cs="Arial"/>
          <w:sz w:val="24"/>
          <w:szCs w:val="24"/>
          <w:lang w:val="es-MX"/>
        </w:rPr>
        <w:t xml:space="preserve">Las cotizaciones deberán ser presentadas por renglón y en Moneda Argentina, consignando: </w:t>
      </w:r>
    </w:p>
    <w:p w14:paraId="3204E92D" w14:textId="77777777" w:rsidR="0027329F" w:rsidRPr="0027329F" w:rsidRDefault="0027329F" w:rsidP="00006D65">
      <w:pPr>
        <w:jc w:val="both"/>
        <w:rPr>
          <w:rFonts w:ascii="Arial" w:hAnsi="Arial" w:cs="Arial"/>
          <w:sz w:val="24"/>
          <w:szCs w:val="24"/>
          <w:lang w:val="es-MX"/>
        </w:rPr>
      </w:pPr>
      <w:r w:rsidRPr="0027329F">
        <w:rPr>
          <w:rFonts w:ascii="Arial" w:hAnsi="Arial" w:cs="Arial"/>
          <w:sz w:val="24"/>
          <w:szCs w:val="24"/>
          <w:lang w:val="es-MX"/>
        </w:rPr>
        <w:t>-</w:t>
      </w:r>
      <w:r w:rsidRPr="0027329F">
        <w:rPr>
          <w:rFonts w:ascii="Arial" w:hAnsi="Arial" w:cs="Arial"/>
          <w:sz w:val="24"/>
          <w:szCs w:val="24"/>
          <w:lang w:val="es-MX"/>
        </w:rPr>
        <w:tab/>
        <w:t>Precios Unitarios IVA incluido</w:t>
      </w:r>
    </w:p>
    <w:p w14:paraId="0172236A" w14:textId="77777777" w:rsidR="0027329F" w:rsidRPr="0027329F" w:rsidRDefault="0027329F" w:rsidP="00006D65">
      <w:pPr>
        <w:jc w:val="both"/>
        <w:rPr>
          <w:rFonts w:ascii="Arial" w:hAnsi="Arial" w:cs="Arial"/>
          <w:sz w:val="24"/>
          <w:szCs w:val="24"/>
          <w:lang w:val="es-MX"/>
        </w:rPr>
      </w:pPr>
      <w:r w:rsidRPr="0027329F">
        <w:rPr>
          <w:rFonts w:ascii="Arial" w:hAnsi="Arial" w:cs="Arial"/>
          <w:sz w:val="24"/>
          <w:szCs w:val="24"/>
          <w:lang w:val="es-MX"/>
        </w:rPr>
        <w:t>-</w:t>
      </w:r>
      <w:r w:rsidRPr="0027329F">
        <w:rPr>
          <w:rFonts w:ascii="Arial" w:hAnsi="Arial" w:cs="Arial"/>
          <w:sz w:val="24"/>
          <w:szCs w:val="24"/>
          <w:lang w:val="es-MX"/>
        </w:rPr>
        <w:tab/>
        <w:t>Precio Total con IVA y hasta dos decimales.</w:t>
      </w:r>
    </w:p>
    <w:p w14:paraId="12C5589A" w14:textId="77777777" w:rsidR="0027329F" w:rsidRPr="0027329F" w:rsidRDefault="0027329F" w:rsidP="0027329F">
      <w:pPr>
        <w:spacing w:line="360" w:lineRule="auto"/>
        <w:jc w:val="both"/>
        <w:rPr>
          <w:rFonts w:ascii="Arial" w:hAnsi="Arial" w:cs="Arial"/>
          <w:sz w:val="24"/>
          <w:szCs w:val="24"/>
          <w:lang w:val="es-MX"/>
        </w:rPr>
      </w:pPr>
      <w:r w:rsidRPr="0027329F">
        <w:rPr>
          <w:rFonts w:ascii="Arial" w:hAnsi="Arial" w:cs="Arial"/>
          <w:sz w:val="24"/>
          <w:szCs w:val="24"/>
          <w:lang w:val="es-MX"/>
        </w:rPr>
        <w:t xml:space="preserve">Los oferentes, al efectuar las cotizaciones, deberán hacerlo sobre la base de la unidad del </w:t>
      </w:r>
      <w:r w:rsidRPr="000002D3">
        <w:rPr>
          <w:rFonts w:ascii="Arial" w:hAnsi="Arial" w:cs="Arial"/>
          <w:sz w:val="24"/>
          <w:szCs w:val="24"/>
          <w:lang w:val="es-MX"/>
        </w:rPr>
        <w:t>producto que se solicita cualquiera sea la presentación</w:t>
      </w:r>
      <w:r w:rsidRPr="0027329F">
        <w:rPr>
          <w:rFonts w:ascii="Arial" w:hAnsi="Arial" w:cs="Arial"/>
          <w:sz w:val="24"/>
          <w:szCs w:val="24"/>
          <w:lang w:val="es-MX"/>
        </w:rPr>
        <w:t>, a fin de facilitar la comparación de precios.</w:t>
      </w:r>
    </w:p>
    <w:p w14:paraId="2AE9E951" w14:textId="2388C987" w:rsidR="0027329F" w:rsidRDefault="0027329F" w:rsidP="0027329F">
      <w:pPr>
        <w:spacing w:line="360" w:lineRule="auto"/>
        <w:jc w:val="both"/>
        <w:rPr>
          <w:rFonts w:ascii="Arial" w:hAnsi="Arial" w:cs="Arial"/>
          <w:sz w:val="24"/>
          <w:szCs w:val="24"/>
          <w:lang w:val="es-MX"/>
        </w:rPr>
      </w:pPr>
      <w:r w:rsidRPr="0027329F">
        <w:rPr>
          <w:rFonts w:ascii="Arial" w:hAnsi="Arial" w:cs="Arial"/>
          <w:sz w:val="24"/>
          <w:szCs w:val="24"/>
          <w:lang w:val="es-MX"/>
        </w:rPr>
        <w:t>Los productos cotizados deberán cumplir con las especificaciones técnicas detalladas</w:t>
      </w:r>
      <w:r>
        <w:rPr>
          <w:rFonts w:ascii="Arial" w:hAnsi="Arial" w:cs="Arial"/>
          <w:sz w:val="24"/>
          <w:szCs w:val="24"/>
          <w:lang w:val="es-MX"/>
        </w:rPr>
        <w:t>.</w:t>
      </w:r>
    </w:p>
    <w:p w14:paraId="5F5887E6" w14:textId="662E38E8"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oferente deberá cotizar </w:t>
      </w:r>
      <w:r w:rsidRPr="000002D3">
        <w:rPr>
          <w:rFonts w:ascii="Arial" w:hAnsi="Arial" w:cs="Arial"/>
          <w:b/>
          <w:bCs/>
          <w:sz w:val="24"/>
          <w:szCs w:val="24"/>
          <w:lang w:val="es-MX"/>
        </w:rPr>
        <w:t xml:space="preserve">el precio unitario por </w:t>
      </w:r>
      <w:r w:rsidR="00E55FE3" w:rsidRPr="000002D3">
        <w:rPr>
          <w:rFonts w:ascii="Arial" w:hAnsi="Arial" w:cs="Arial"/>
          <w:b/>
          <w:bCs/>
          <w:sz w:val="24"/>
          <w:szCs w:val="24"/>
          <w:lang w:val="es-MX"/>
        </w:rPr>
        <w:t xml:space="preserve">Tonelada </w:t>
      </w:r>
      <w:r w:rsidRPr="000002D3">
        <w:rPr>
          <w:rFonts w:ascii="Arial" w:hAnsi="Arial" w:cs="Arial"/>
          <w:b/>
          <w:bCs/>
          <w:sz w:val="24"/>
          <w:szCs w:val="24"/>
          <w:lang w:val="es-MX"/>
        </w:rPr>
        <w:t xml:space="preserve">del tipo de </w:t>
      </w:r>
      <w:r w:rsidR="00DC158D" w:rsidRPr="000002D3">
        <w:rPr>
          <w:rFonts w:ascii="Arial" w:hAnsi="Arial" w:cs="Arial"/>
          <w:b/>
          <w:bCs/>
          <w:sz w:val="24"/>
          <w:szCs w:val="24"/>
          <w:lang w:val="es-MX"/>
        </w:rPr>
        <w:t>material</w:t>
      </w:r>
      <w:r w:rsidRPr="000002D3">
        <w:rPr>
          <w:rFonts w:ascii="Arial" w:hAnsi="Arial" w:cs="Arial"/>
          <w:sz w:val="24"/>
          <w:szCs w:val="24"/>
          <w:lang w:val="es-MX"/>
        </w:rPr>
        <w:t xml:space="preserve">, el cual </w:t>
      </w:r>
      <w:r w:rsidRPr="001A53BE">
        <w:rPr>
          <w:rFonts w:ascii="Arial" w:hAnsi="Arial" w:cs="Arial"/>
          <w:sz w:val="24"/>
          <w:szCs w:val="24"/>
          <w:lang w:val="es-MX"/>
        </w:rPr>
        <w:t xml:space="preserve">deberá incluir </w:t>
      </w:r>
      <w:r w:rsidRPr="009A4712">
        <w:rPr>
          <w:rFonts w:ascii="Arial" w:hAnsi="Arial" w:cs="Arial"/>
          <w:b/>
          <w:bCs/>
          <w:sz w:val="24"/>
          <w:szCs w:val="24"/>
          <w:lang w:val="es-MX"/>
        </w:rPr>
        <w:t>todos los impuestos, tasas y costos</w:t>
      </w:r>
      <w:r w:rsidRPr="001A53BE">
        <w:rPr>
          <w:rFonts w:ascii="Arial" w:hAnsi="Arial" w:cs="Arial"/>
          <w:sz w:val="24"/>
          <w:szCs w:val="24"/>
          <w:lang w:val="es-MX"/>
        </w:rPr>
        <w:t xml:space="preserve"> asociados a la provisión.</w:t>
      </w:r>
    </w:p>
    <w:p w14:paraId="36E04DEF" w14:textId="721FD634" w:rsidR="0060129B" w:rsidRPr="001A53BE" w:rsidRDefault="0060129B" w:rsidP="0060129B">
      <w:pPr>
        <w:spacing w:line="360" w:lineRule="auto"/>
        <w:jc w:val="both"/>
        <w:rPr>
          <w:rFonts w:ascii="Arial" w:hAnsi="Arial" w:cs="Arial"/>
          <w:sz w:val="24"/>
          <w:szCs w:val="24"/>
          <w:lang w:val="es-MX"/>
        </w:rPr>
      </w:pPr>
      <w:r w:rsidRPr="0060129B">
        <w:rPr>
          <w:rFonts w:ascii="Arial" w:hAnsi="Arial" w:cs="Arial"/>
          <w:sz w:val="24"/>
          <w:szCs w:val="24"/>
          <w:lang w:val="es-MX"/>
        </w:rPr>
        <w:lastRenderedPageBreak/>
        <w:t xml:space="preserve">El </w:t>
      </w:r>
      <w:r>
        <w:rPr>
          <w:rFonts w:ascii="Arial" w:hAnsi="Arial" w:cs="Arial"/>
          <w:sz w:val="24"/>
          <w:szCs w:val="24"/>
          <w:lang w:val="es-MX"/>
        </w:rPr>
        <w:t xml:space="preserve">adjudicatario </w:t>
      </w:r>
      <w:r w:rsidRPr="0060129B">
        <w:rPr>
          <w:rFonts w:ascii="Arial" w:hAnsi="Arial" w:cs="Arial"/>
          <w:sz w:val="24"/>
          <w:szCs w:val="24"/>
          <w:lang w:val="es-MX"/>
        </w:rPr>
        <w:t>deberá indicar el precio unitario vigente al momento de la emisión de cada orden de compra, conforme el cuadro tarifario oficial correspondiente o el listado de precios vigente informado y debidamente acreditado por el proveedor.</w:t>
      </w:r>
      <w:r>
        <w:rPr>
          <w:rFonts w:ascii="Arial" w:hAnsi="Arial" w:cs="Arial"/>
          <w:sz w:val="24"/>
          <w:szCs w:val="24"/>
          <w:lang w:val="es-MX"/>
        </w:rPr>
        <w:t xml:space="preserve"> </w:t>
      </w:r>
      <w:r w:rsidRPr="0060129B">
        <w:rPr>
          <w:rFonts w:ascii="Arial" w:hAnsi="Arial" w:cs="Arial"/>
          <w:sz w:val="24"/>
          <w:szCs w:val="24"/>
          <w:lang w:val="es-MX"/>
        </w:rPr>
        <w:t>Dicho precio deberá incluir todos los impuestos, tasas y costos asociados a la provisión.</w:t>
      </w:r>
    </w:p>
    <w:p w14:paraId="405F27EC"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5. FACTURACIÓN Y PAGO</w:t>
      </w:r>
    </w:p>
    <w:p w14:paraId="2AA8EA32" w14:textId="77777777" w:rsidR="0027329F" w:rsidRDefault="001A53BE" w:rsidP="0027329F">
      <w:pPr>
        <w:spacing w:line="360" w:lineRule="auto"/>
        <w:jc w:val="both"/>
        <w:rPr>
          <w:rFonts w:ascii="Arial" w:hAnsi="Arial" w:cs="Arial"/>
          <w:sz w:val="24"/>
          <w:szCs w:val="24"/>
          <w:lang w:val="es-MX"/>
        </w:rPr>
      </w:pPr>
      <w:r w:rsidRPr="001A53BE">
        <w:rPr>
          <w:rFonts w:ascii="Arial" w:hAnsi="Arial" w:cs="Arial"/>
          <w:sz w:val="24"/>
          <w:szCs w:val="24"/>
          <w:lang w:val="es-MX"/>
        </w:rPr>
        <w:t>Cada orden de compra emitida dará lugar a la correspondiente factura individual, la cual deberá identificar claramente el número de orden a la que corresponde.</w:t>
      </w:r>
      <w:r w:rsidR="0027329F">
        <w:rPr>
          <w:rFonts w:ascii="Arial" w:hAnsi="Arial" w:cs="Arial"/>
          <w:sz w:val="24"/>
          <w:szCs w:val="24"/>
          <w:lang w:val="es-MX"/>
        </w:rPr>
        <w:t xml:space="preserve"> Solo se procederá al pago previa presentación de </w:t>
      </w:r>
      <w:r w:rsidR="0027329F" w:rsidRPr="0027329F">
        <w:rPr>
          <w:rFonts w:ascii="Arial" w:hAnsi="Arial" w:cs="Arial"/>
          <w:sz w:val="24"/>
          <w:szCs w:val="24"/>
          <w:lang w:val="es-MX"/>
        </w:rPr>
        <w:t xml:space="preserve">factura y remito conformados y original de Orden de Compra sellada por Gerencia de Compras. Deberá entregarse la totalidad de la mercadería solicitada en la Orden de Compra para que la facturación pueda ser considerada para pagos. </w:t>
      </w:r>
    </w:p>
    <w:p w14:paraId="087C65A1" w14:textId="77777777"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pago se efectuará dentro de los treinta (30) días de presentada la factura, previa conformidad del área requirente respecto del cumplimiento del servicio.</w:t>
      </w:r>
    </w:p>
    <w:p w14:paraId="4912958F"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6. PLAZO DE CONTRATO</w:t>
      </w:r>
    </w:p>
    <w:p w14:paraId="69006C15" w14:textId="3E0B7CF4" w:rsidR="001A53BE" w:rsidRPr="000002D3"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plazo de vigencia del contrato será de </w:t>
      </w:r>
      <w:r w:rsidR="006F29DC" w:rsidRPr="000002D3">
        <w:rPr>
          <w:rFonts w:ascii="Arial" w:hAnsi="Arial" w:cs="Arial"/>
          <w:b/>
          <w:bCs/>
          <w:sz w:val="24"/>
          <w:szCs w:val="24"/>
          <w:lang w:val="es-MX"/>
        </w:rPr>
        <w:t>cuatro</w:t>
      </w:r>
      <w:r w:rsidRPr="000002D3">
        <w:rPr>
          <w:rFonts w:ascii="Arial" w:hAnsi="Arial" w:cs="Arial"/>
          <w:b/>
          <w:bCs/>
          <w:sz w:val="24"/>
          <w:szCs w:val="24"/>
          <w:lang w:val="es-MX"/>
        </w:rPr>
        <w:t xml:space="preserve"> (</w:t>
      </w:r>
      <w:r w:rsidR="006F29DC" w:rsidRPr="000002D3">
        <w:rPr>
          <w:rFonts w:ascii="Arial" w:hAnsi="Arial" w:cs="Arial"/>
          <w:b/>
          <w:bCs/>
          <w:sz w:val="24"/>
          <w:szCs w:val="24"/>
          <w:lang w:val="es-MX"/>
        </w:rPr>
        <w:t>4</w:t>
      </w:r>
      <w:r w:rsidRPr="000002D3">
        <w:rPr>
          <w:rFonts w:ascii="Arial" w:hAnsi="Arial" w:cs="Arial"/>
          <w:b/>
          <w:bCs/>
          <w:sz w:val="24"/>
          <w:szCs w:val="24"/>
          <w:lang w:val="es-MX"/>
        </w:rPr>
        <w:t>) meses</w:t>
      </w:r>
      <w:r w:rsidRPr="001A53BE">
        <w:rPr>
          <w:rFonts w:ascii="Arial" w:hAnsi="Arial" w:cs="Arial"/>
          <w:sz w:val="24"/>
          <w:szCs w:val="24"/>
          <w:lang w:val="es-MX"/>
        </w:rPr>
        <w:t xml:space="preserve">, contados a partir de la fecha de firma del contrato o acto administrativo equivalente, prorrogable </w:t>
      </w:r>
      <w:r w:rsidRPr="000002D3">
        <w:rPr>
          <w:rFonts w:ascii="Arial" w:hAnsi="Arial" w:cs="Arial"/>
          <w:sz w:val="24"/>
          <w:szCs w:val="24"/>
          <w:lang w:val="es-MX"/>
        </w:rPr>
        <w:t>por única vez por igual o menor período, en caso de necesidad debidamente fundada.</w:t>
      </w:r>
    </w:p>
    <w:p w14:paraId="295428AB"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7. LUGAR Y CONDICIONES DE ENTREGA</w:t>
      </w:r>
    </w:p>
    <w:p w14:paraId="4B504543" w14:textId="50C15992" w:rsidR="0027329F" w:rsidRPr="006E220B" w:rsidRDefault="006A4B24" w:rsidP="0027329F">
      <w:pPr>
        <w:spacing w:line="360" w:lineRule="auto"/>
        <w:jc w:val="both"/>
        <w:rPr>
          <w:rFonts w:ascii="Arial" w:hAnsi="Arial" w:cs="Arial"/>
          <w:sz w:val="24"/>
          <w:szCs w:val="24"/>
          <w:lang w:val="es-MX"/>
        </w:rPr>
      </w:pPr>
      <w:r>
        <w:rPr>
          <w:rFonts w:ascii="Arial" w:hAnsi="Arial" w:cs="Arial"/>
          <w:sz w:val="24"/>
          <w:szCs w:val="24"/>
          <w:lang w:val="es-MX"/>
        </w:rPr>
        <w:t xml:space="preserve">Los </w:t>
      </w:r>
      <w:r w:rsidR="00B1490A" w:rsidRPr="00B1490A">
        <w:rPr>
          <w:rFonts w:ascii="Arial" w:hAnsi="Arial" w:cs="Arial"/>
          <w:sz w:val="24"/>
          <w:szCs w:val="24"/>
          <w:lang w:val="es-MX"/>
        </w:rPr>
        <w:t>materiales</w:t>
      </w:r>
      <w:r w:rsidR="001A53BE" w:rsidRPr="00B1490A">
        <w:rPr>
          <w:rFonts w:ascii="Arial" w:hAnsi="Arial" w:cs="Arial"/>
          <w:sz w:val="24"/>
          <w:szCs w:val="24"/>
          <w:lang w:val="es-MX"/>
        </w:rPr>
        <w:t xml:space="preserve"> deberá</w:t>
      </w:r>
      <w:r w:rsidRPr="00B1490A">
        <w:rPr>
          <w:rFonts w:ascii="Arial" w:hAnsi="Arial" w:cs="Arial"/>
          <w:sz w:val="24"/>
          <w:szCs w:val="24"/>
          <w:lang w:val="es-MX"/>
        </w:rPr>
        <w:t>n</w:t>
      </w:r>
      <w:r w:rsidR="001A53BE" w:rsidRPr="00B1490A">
        <w:rPr>
          <w:rFonts w:ascii="Arial" w:hAnsi="Arial" w:cs="Arial"/>
          <w:sz w:val="24"/>
          <w:szCs w:val="24"/>
          <w:lang w:val="es-MX"/>
        </w:rPr>
        <w:t xml:space="preserve"> ser entregado en </w:t>
      </w:r>
      <w:r w:rsidR="00B1490A" w:rsidRPr="00B1490A">
        <w:rPr>
          <w:rFonts w:ascii="Arial" w:hAnsi="Arial" w:cs="Arial"/>
          <w:sz w:val="24"/>
          <w:szCs w:val="24"/>
          <w:lang w:val="es-MX"/>
        </w:rPr>
        <w:t xml:space="preserve">los </w:t>
      </w:r>
      <w:r w:rsidR="001A53BE" w:rsidRPr="00B1490A">
        <w:rPr>
          <w:rFonts w:ascii="Arial" w:hAnsi="Arial" w:cs="Arial"/>
          <w:sz w:val="24"/>
          <w:szCs w:val="24"/>
          <w:lang w:val="es-MX"/>
        </w:rPr>
        <w:t xml:space="preserve">días y horarios que indique la Municipalidad </w:t>
      </w:r>
      <w:r w:rsidR="00B1490A" w:rsidRPr="00B1490A">
        <w:rPr>
          <w:rFonts w:ascii="Arial" w:hAnsi="Arial" w:cs="Arial"/>
          <w:sz w:val="24"/>
          <w:szCs w:val="24"/>
          <w:lang w:val="es-MX"/>
        </w:rPr>
        <w:t>de San Ramón de la Nueva Orán</w:t>
      </w:r>
      <w:r w:rsidR="00B1490A" w:rsidRPr="00B1490A">
        <w:rPr>
          <w:rFonts w:ascii="Arial" w:hAnsi="Arial" w:cs="Arial"/>
          <w:b/>
          <w:bCs/>
          <w:sz w:val="24"/>
          <w:szCs w:val="24"/>
          <w:lang w:val="es-MX"/>
        </w:rPr>
        <w:t xml:space="preserve"> </w:t>
      </w:r>
      <w:r w:rsidR="00DC158D" w:rsidRPr="00B1490A">
        <w:rPr>
          <w:rFonts w:ascii="Arial" w:hAnsi="Arial" w:cs="Arial"/>
          <w:b/>
          <w:bCs/>
          <w:sz w:val="24"/>
          <w:szCs w:val="24"/>
          <w:lang w:val="es-MX"/>
        </w:rPr>
        <w:t xml:space="preserve">en </w:t>
      </w:r>
      <w:r w:rsidR="00B1490A" w:rsidRPr="00B1490A">
        <w:rPr>
          <w:rFonts w:ascii="Arial" w:hAnsi="Arial" w:cs="Arial"/>
          <w:b/>
          <w:bCs/>
          <w:sz w:val="24"/>
          <w:szCs w:val="24"/>
          <w:lang w:val="es-MX"/>
        </w:rPr>
        <w:t xml:space="preserve">la </w:t>
      </w:r>
      <w:r w:rsidR="00DC158D" w:rsidRPr="00B1490A">
        <w:rPr>
          <w:rFonts w:ascii="Arial" w:hAnsi="Arial" w:cs="Arial"/>
          <w:b/>
          <w:bCs/>
          <w:sz w:val="24"/>
          <w:szCs w:val="24"/>
          <w:lang w:val="es-MX"/>
        </w:rPr>
        <w:t>planta asfáltica de Pichanal</w:t>
      </w:r>
      <w:r w:rsidR="0027329F" w:rsidRPr="00B1490A">
        <w:rPr>
          <w:rFonts w:ascii="Arial" w:hAnsi="Arial" w:cs="Arial"/>
          <w:sz w:val="24"/>
          <w:szCs w:val="24"/>
          <w:lang w:val="es-MX"/>
        </w:rPr>
        <w:t xml:space="preserve">, </w:t>
      </w:r>
      <w:r w:rsidR="0027329F" w:rsidRPr="00B1490A">
        <w:rPr>
          <w:rFonts w:ascii="Arial" w:hAnsi="Arial" w:cs="Arial"/>
          <w:b/>
          <w:bCs/>
          <w:sz w:val="24"/>
          <w:szCs w:val="24"/>
          <w:lang w:val="es-MX"/>
        </w:rPr>
        <w:t xml:space="preserve">libre </w:t>
      </w:r>
      <w:r w:rsidR="0027329F" w:rsidRPr="006F29DC">
        <w:rPr>
          <w:rFonts w:ascii="Arial" w:hAnsi="Arial" w:cs="Arial"/>
          <w:b/>
          <w:bCs/>
          <w:sz w:val="24"/>
          <w:szCs w:val="24"/>
          <w:lang w:val="es-MX"/>
        </w:rPr>
        <w:t>de fletes y cualquier otro gasto</w:t>
      </w:r>
      <w:r w:rsidR="001A53BE">
        <w:rPr>
          <w:rFonts w:ascii="Arial" w:hAnsi="Arial" w:cs="Arial"/>
          <w:sz w:val="24"/>
          <w:szCs w:val="24"/>
          <w:lang w:val="es-MX"/>
        </w:rPr>
        <w:t xml:space="preserve">. </w:t>
      </w:r>
      <w:r w:rsidR="0027329F" w:rsidRPr="006E220B">
        <w:rPr>
          <w:rFonts w:ascii="Arial" w:hAnsi="Arial" w:cs="Arial"/>
          <w:sz w:val="24"/>
          <w:szCs w:val="24"/>
          <w:lang w:val="es-MX"/>
        </w:rPr>
        <w:t>En todos los casos, la recepción tendrá el carácter de provisoria y estará sujeta al control de recepción definitiva.</w:t>
      </w:r>
    </w:p>
    <w:p w14:paraId="15B825DA"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proveedor deberá garantizar la calidad del producto, siendo responsable por cualquier daño ocasionado por combustible adulterado o no conforme.</w:t>
      </w:r>
    </w:p>
    <w:p w14:paraId="52846AC4"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8. PENALIDADES Y RESCISIÓN</w:t>
      </w:r>
    </w:p>
    <w:p w14:paraId="3D00D498" w14:textId="7893EF5E"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incumplimiento injustificado de las órdenes de compra podrá dar lugar a la aplicación de penalidades y/o la rescisión del contrato por causa imputable al proveedor</w:t>
      </w:r>
      <w:r w:rsidR="0027329F">
        <w:rPr>
          <w:rFonts w:ascii="Arial" w:hAnsi="Arial" w:cs="Arial"/>
          <w:sz w:val="24"/>
          <w:szCs w:val="24"/>
          <w:lang w:val="es-MX"/>
        </w:rPr>
        <w:t xml:space="preserve"> de acuerdo a lo establecido en el Pliego de Condiciones Generales</w:t>
      </w:r>
      <w:r w:rsidRPr="001A53BE">
        <w:rPr>
          <w:rFonts w:ascii="Arial" w:hAnsi="Arial" w:cs="Arial"/>
          <w:sz w:val="24"/>
          <w:szCs w:val="24"/>
          <w:lang w:val="es-MX"/>
        </w:rPr>
        <w:t>, sin perjuicio de las acciones legales correspondientes.</w:t>
      </w:r>
    </w:p>
    <w:p w14:paraId="42F2C873" w14:textId="3E45669E" w:rsidR="00FA3D52" w:rsidRPr="00FA3D52" w:rsidRDefault="00FA3D52" w:rsidP="00FA3D52">
      <w:pPr>
        <w:spacing w:line="360" w:lineRule="auto"/>
        <w:jc w:val="both"/>
        <w:rPr>
          <w:rFonts w:ascii="Arial" w:hAnsi="Arial" w:cs="Arial"/>
          <w:sz w:val="24"/>
          <w:szCs w:val="24"/>
          <w:lang w:val="es-MX"/>
        </w:rPr>
      </w:pPr>
      <w:r w:rsidRPr="00343552">
        <w:rPr>
          <w:rFonts w:ascii="Arial" w:hAnsi="Arial" w:cs="Arial"/>
          <w:sz w:val="24"/>
          <w:szCs w:val="24"/>
          <w:lang w:val="es-MX"/>
        </w:rPr>
        <w:t xml:space="preserve"> </w:t>
      </w: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369628BC"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95151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2471D31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9"/>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1DF44" w14:textId="77777777" w:rsidR="009D18C8" w:rsidRDefault="009D18C8" w:rsidP="00D54B95">
      <w:pPr>
        <w:spacing w:after="0" w:line="240" w:lineRule="auto"/>
      </w:pPr>
      <w:r>
        <w:separator/>
      </w:r>
    </w:p>
  </w:endnote>
  <w:endnote w:type="continuationSeparator" w:id="0">
    <w:p w14:paraId="13B7DB8D" w14:textId="77777777" w:rsidR="009D18C8" w:rsidRDefault="009D18C8"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EFA2" w14:textId="77777777" w:rsidR="009D18C8" w:rsidRDefault="009D18C8" w:rsidP="00D54B95">
      <w:pPr>
        <w:spacing w:after="0" w:line="240" w:lineRule="auto"/>
      </w:pPr>
      <w:r>
        <w:separator/>
      </w:r>
    </w:p>
  </w:footnote>
  <w:footnote w:type="continuationSeparator" w:id="0">
    <w:p w14:paraId="410240C9" w14:textId="77777777" w:rsidR="009D18C8" w:rsidRDefault="009D18C8"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002D3"/>
    <w:rsid w:val="00006D65"/>
    <w:rsid w:val="000112FF"/>
    <w:rsid w:val="00030B33"/>
    <w:rsid w:val="000325F1"/>
    <w:rsid w:val="000506E3"/>
    <w:rsid w:val="00051CEE"/>
    <w:rsid w:val="0005537C"/>
    <w:rsid w:val="00061E4D"/>
    <w:rsid w:val="0007437B"/>
    <w:rsid w:val="00086640"/>
    <w:rsid w:val="000922F0"/>
    <w:rsid w:val="000A3AF0"/>
    <w:rsid w:val="000B529F"/>
    <w:rsid w:val="000C4935"/>
    <w:rsid w:val="000D2A81"/>
    <w:rsid w:val="000D7C7E"/>
    <w:rsid w:val="000E6535"/>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1F270F"/>
    <w:rsid w:val="00220F2D"/>
    <w:rsid w:val="0023105E"/>
    <w:rsid w:val="002363F7"/>
    <w:rsid w:val="0024283B"/>
    <w:rsid w:val="00252261"/>
    <w:rsid w:val="00263275"/>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4438"/>
    <w:rsid w:val="00343552"/>
    <w:rsid w:val="00370713"/>
    <w:rsid w:val="003723DE"/>
    <w:rsid w:val="0037375F"/>
    <w:rsid w:val="00385B20"/>
    <w:rsid w:val="003A1C62"/>
    <w:rsid w:val="003C268C"/>
    <w:rsid w:val="003C2815"/>
    <w:rsid w:val="003C49B9"/>
    <w:rsid w:val="003D0B1D"/>
    <w:rsid w:val="003D2151"/>
    <w:rsid w:val="003D3068"/>
    <w:rsid w:val="003F72E2"/>
    <w:rsid w:val="00401CA9"/>
    <w:rsid w:val="0041364F"/>
    <w:rsid w:val="00420AE2"/>
    <w:rsid w:val="0042454C"/>
    <w:rsid w:val="0043143D"/>
    <w:rsid w:val="00436F02"/>
    <w:rsid w:val="0045011E"/>
    <w:rsid w:val="00453896"/>
    <w:rsid w:val="004557C5"/>
    <w:rsid w:val="00471877"/>
    <w:rsid w:val="00476CB2"/>
    <w:rsid w:val="00477D0E"/>
    <w:rsid w:val="004A032B"/>
    <w:rsid w:val="004A4097"/>
    <w:rsid w:val="004A4BAF"/>
    <w:rsid w:val="004A4DE7"/>
    <w:rsid w:val="004D491E"/>
    <w:rsid w:val="004D55E2"/>
    <w:rsid w:val="00504AB6"/>
    <w:rsid w:val="00515522"/>
    <w:rsid w:val="00537673"/>
    <w:rsid w:val="0054401C"/>
    <w:rsid w:val="00552B39"/>
    <w:rsid w:val="005531BC"/>
    <w:rsid w:val="00556784"/>
    <w:rsid w:val="00561020"/>
    <w:rsid w:val="00565AD0"/>
    <w:rsid w:val="00577F4B"/>
    <w:rsid w:val="0058578C"/>
    <w:rsid w:val="005A1702"/>
    <w:rsid w:val="005B080D"/>
    <w:rsid w:val="005B4656"/>
    <w:rsid w:val="005B5285"/>
    <w:rsid w:val="005D4430"/>
    <w:rsid w:val="005F78D9"/>
    <w:rsid w:val="0060129B"/>
    <w:rsid w:val="00606F60"/>
    <w:rsid w:val="006113B8"/>
    <w:rsid w:val="00613795"/>
    <w:rsid w:val="00634171"/>
    <w:rsid w:val="00652E8C"/>
    <w:rsid w:val="006700E3"/>
    <w:rsid w:val="00687671"/>
    <w:rsid w:val="006A038C"/>
    <w:rsid w:val="006A1F8B"/>
    <w:rsid w:val="006A4B24"/>
    <w:rsid w:val="006C33F6"/>
    <w:rsid w:val="006D0BAF"/>
    <w:rsid w:val="006D3750"/>
    <w:rsid w:val="006E220B"/>
    <w:rsid w:val="006F182D"/>
    <w:rsid w:val="006F29DC"/>
    <w:rsid w:val="007172C0"/>
    <w:rsid w:val="007212C1"/>
    <w:rsid w:val="0073378D"/>
    <w:rsid w:val="00736DFC"/>
    <w:rsid w:val="00740987"/>
    <w:rsid w:val="00745A68"/>
    <w:rsid w:val="007A6979"/>
    <w:rsid w:val="007B0C84"/>
    <w:rsid w:val="007C658D"/>
    <w:rsid w:val="007F211A"/>
    <w:rsid w:val="00807AD4"/>
    <w:rsid w:val="0081025C"/>
    <w:rsid w:val="00812089"/>
    <w:rsid w:val="008141E0"/>
    <w:rsid w:val="00820D16"/>
    <w:rsid w:val="00832E18"/>
    <w:rsid w:val="0084581F"/>
    <w:rsid w:val="00854ADC"/>
    <w:rsid w:val="00855120"/>
    <w:rsid w:val="008574DF"/>
    <w:rsid w:val="008A5043"/>
    <w:rsid w:val="008A55B2"/>
    <w:rsid w:val="008B1EE6"/>
    <w:rsid w:val="008D719A"/>
    <w:rsid w:val="008D71EF"/>
    <w:rsid w:val="008F551C"/>
    <w:rsid w:val="00951517"/>
    <w:rsid w:val="00991259"/>
    <w:rsid w:val="009A05A4"/>
    <w:rsid w:val="009A4712"/>
    <w:rsid w:val="009B3918"/>
    <w:rsid w:val="009D18C8"/>
    <w:rsid w:val="009E0581"/>
    <w:rsid w:val="00A00E82"/>
    <w:rsid w:val="00A110F9"/>
    <w:rsid w:val="00A1543F"/>
    <w:rsid w:val="00A4512C"/>
    <w:rsid w:val="00A47394"/>
    <w:rsid w:val="00A73300"/>
    <w:rsid w:val="00AB3060"/>
    <w:rsid w:val="00AD0721"/>
    <w:rsid w:val="00AD24DE"/>
    <w:rsid w:val="00AD2DCB"/>
    <w:rsid w:val="00AE55E2"/>
    <w:rsid w:val="00AF6362"/>
    <w:rsid w:val="00B005CF"/>
    <w:rsid w:val="00B05A61"/>
    <w:rsid w:val="00B1490A"/>
    <w:rsid w:val="00B16EF1"/>
    <w:rsid w:val="00B2094D"/>
    <w:rsid w:val="00B31C80"/>
    <w:rsid w:val="00B373A5"/>
    <w:rsid w:val="00B400DF"/>
    <w:rsid w:val="00B42DC7"/>
    <w:rsid w:val="00B545E5"/>
    <w:rsid w:val="00B63469"/>
    <w:rsid w:val="00B8540B"/>
    <w:rsid w:val="00BA4065"/>
    <w:rsid w:val="00BA40B8"/>
    <w:rsid w:val="00BB190F"/>
    <w:rsid w:val="00BE59E4"/>
    <w:rsid w:val="00BF6E41"/>
    <w:rsid w:val="00C25438"/>
    <w:rsid w:val="00C42B0C"/>
    <w:rsid w:val="00C444AF"/>
    <w:rsid w:val="00C80E48"/>
    <w:rsid w:val="00C817AA"/>
    <w:rsid w:val="00C82082"/>
    <w:rsid w:val="00C8325A"/>
    <w:rsid w:val="00C97A45"/>
    <w:rsid w:val="00CA6C85"/>
    <w:rsid w:val="00CB04D1"/>
    <w:rsid w:val="00CC7993"/>
    <w:rsid w:val="00CD051F"/>
    <w:rsid w:val="00CE1144"/>
    <w:rsid w:val="00CE493F"/>
    <w:rsid w:val="00CE709C"/>
    <w:rsid w:val="00CF12BC"/>
    <w:rsid w:val="00CF3C37"/>
    <w:rsid w:val="00D002BD"/>
    <w:rsid w:val="00D130F5"/>
    <w:rsid w:val="00D16C80"/>
    <w:rsid w:val="00D2097A"/>
    <w:rsid w:val="00D302B6"/>
    <w:rsid w:val="00D32B7B"/>
    <w:rsid w:val="00D37E79"/>
    <w:rsid w:val="00D54B95"/>
    <w:rsid w:val="00D67D3D"/>
    <w:rsid w:val="00D7727E"/>
    <w:rsid w:val="00D90105"/>
    <w:rsid w:val="00D90BC5"/>
    <w:rsid w:val="00DA0186"/>
    <w:rsid w:val="00DB2703"/>
    <w:rsid w:val="00DB35C8"/>
    <w:rsid w:val="00DB7931"/>
    <w:rsid w:val="00DC158D"/>
    <w:rsid w:val="00DC4609"/>
    <w:rsid w:val="00DD1DFF"/>
    <w:rsid w:val="00E02A5B"/>
    <w:rsid w:val="00E06EF9"/>
    <w:rsid w:val="00E37F27"/>
    <w:rsid w:val="00E44C02"/>
    <w:rsid w:val="00E55FE3"/>
    <w:rsid w:val="00E57C36"/>
    <w:rsid w:val="00E900A7"/>
    <w:rsid w:val="00E9483E"/>
    <w:rsid w:val="00E95423"/>
    <w:rsid w:val="00EB00A0"/>
    <w:rsid w:val="00EB06B4"/>
    <w:rsid w:val="00EE6878"/>
    <w:rsid w:val="00EF74ED"/>
    <w:rsid w:val="00F00D7C"/>
    <w:rsid w:val="00F044F7"/>
    <w:rsid w:val="00F07B3B"/>
    <w:rsid w:val="00F10CCD"/>
    <w:rsid w:val="00F16F8C"/>
    <w:rsid w:val="00F2783E"/>
    <w:rsid w:val="00F27C90"/>
    <w:rsid w:val="00F43F98"/>
    <w:rsid w:val="00F5036F"/>
    <w:rsid w:val="00F50ABE"/>
    <w:rsid w:val="00F55451"/>
    <w:rsid w:val="00F57BE5"/>
    <w:rsid w:val="00F622B4"/>
    <w:rsid w:val="00F75062"/>
    <w:rsid w:val="00F75CE9"/>
    <w:rsid w:val="00FA3D52"/>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character" w:styleId="Mencinsinresolver">
    <w:name w:val="Unresolved Mention"/>
    <w:basedOn w:val="Fuentedeprrafopredeter"/>
    <w:uiPriority w:val="99"/>
    <w:semiHidden/>
    <w:unhideWhenUsed/>
    <w:rsid w:val="003A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ocatorias.compras@oran.gob.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3918</Words>
  <Characters>21555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Camilo</dc:creator>
  <cp:lastModifiedBy>Usuario</cp:lastModifiedBy>
  <cp:revision>6</cp:revision>
  <cp:lastPrinted>2025-07-29T14:36:00Z</cp:lastPrinted>
  <dcterms:created xsi:type="dcterms:W3CDTF">2025-10-06T15:06:00Z</dcterms:created>
  <dcterms:modified xsi:type="dcterms:W3CDTF">2025-10-07T11:31:00Z</dcterms:modified>
</cp:coreProperties>
</file>