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F7DC3A7"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D479DC">
        <w:rPr>
          <w:rFonts w:ascii="Arial" w:hAnsi="Arial" w:cs="Arial"/>
          <w:b/>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D479DC" w:rsidRPr="00D479DC">
        <w:rPr>
          <w:rFonts w:ascii="Arial" w:hAnsi="Arial" w:cs="Arial"/>
          <w:sz w:val="24"/>
          <w:szCs w:val="24"/>
          <w:lang w:val="es-MX"/>
        </w:rPr>
        <w:t>538729</w:t>
      </w:r>
    </w:p>
    <w:p w14:paraId="6799562E" w14:textId="7CCE404A"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w:t>
      </w:r>
      <w:r w:rsidR="00A64E95" w:rsidRPr="00A64E95">
        <w:rPr>
          <w:rFonts w:ascii="Arial" w:hAnsi="Arial" w:cs="Arial"/>
          <w:sz w:val="24"/>
          <w:szCs w:val="24"/>
          <w:lang w:val="es-MX"/>
        </w:rPr>
        <w:t xml:space="preserve">de </w:t>
      </w:r>
      <w:r w:rsidR="00D479DC" w:rsidRPr="00D479DC">
        <w:rPr>
          <w:rFonts w:ascii="Arial" w:hAnsi="Arial" w:cs="Arial"/>
          <w:b/>
          <w:sz w:val="24"/>
          <w:szCs w:val="24"/>
          <w:lang w:val="es-MX"/>
        </w:rPr>
        <w:t>500</w:t>
      </w:r>
      <w:r w:rsidR="00D479DC">
        <w:rPr>
          <w:rFonts w:ascii="Arial" w:hAnsi="Arial" w:cs="Arial"/>
          <w:sz w:val="24"/>
          <w:szCs w:val="24"/>
          <w:lang w:val="es-MX"/>
        </w:rPr>
        <w:t xml:space="preserve"> (quinientos) </w:t>
      </w:r>
      <w:r w:rsidR="00D479DC" w:rsidRPr="00D479DC">
        <w:rPr>
          <w:rFonts w:ascii="Arial" w:hAnsi="Arial" w:cs="Arial"/>
          <w:b/>
          <w:sz w:val="24"/>
          <w:szCs w:val="24"/>
          <w:lang w:val="es-MX"/>
        </w:rPr>
        <w:t>Libros de Pase</w:t>
      </w:r>
      <w:r w:rsidR="00D479DC">
        <w:rPr>
          <w:rFonts w:ascii="Arial" w:hAnsi="Arial" w:cs="Arial"/>
          <w:sz w:val="24"/>
          <w:szCs w:val="24"/>
          <w:lang w:val="es-MX"/>
        </w:rPr>
        <w:t xml:space="preserve">,  tamaño </w:t>
      </w:r>
      <w:r w:rsidR="00D479DC" w:rsidRPr="00D479DC">
        <w:rPr>
          <w:rFonts w:ascii="Arial" w:hAnsi="Arial" w:cs="Arial"/>
          <w:b/>
          <w:sz w:val="24"/>
          <w:szCs w:val="24"/>
          <w:lang w:val="es-MX"/>
        </w:rPr>
        <w:t>½ A4</w:t>
      </w:r>
      <w:r w:rsidR="00D479DC">
        <w:rPr>
          <w:rFonts w:ascii="Arial" w:hAnsi="Arial" w:cs="Arial"/>
          <w:sz w:val="24"/>
          <w:szCs w:val="24"/>
          <w:lang w:val="es-MX"/>
        </w:rPr>
        <w:t xml:space="preserve">, de </w:t>
      </w:r>
      <w:r w:rsidR="00D479DC" w:rsidRPr="00D479DC">
        <w:rPr>
          <w:rFonts w:ascii="Arial" w:hAnsi="Arial" w:cs="Arial"/>
          <w:b/>
          <w:sz w:val="24"/>
          <w:szCs w:val="24"/>
          <w:lang w:val="es-MX"/>
        </w:rPr>
        <w:t>100</w:t>
      </w:r>
      <w:r w:rsidR="00D479DC">
        <w:rPr>
          <w:rFonts w:ascii="Arial" w:hAnsi="Arial" w:cs="Arial"/>
          <w:sz w:val="24"/>
          <w:szCs w:val="24"/>
          <w:lang w:val="es-MX"/>
        </w:rPr>
        <w:t xml:space="preserve"> (cien) </w:t>
      </w:r>
      <w:r w:rsidR="00D479DC" w:rsidRPr="00D479DC">
        <w:rPr>
          <w:rFonts w:ascii="Arial" w:hAnsi="Arial" w:cs="Arial"/>
          <w:b/>
          <w:sz w:val="24"/>
          <w:szCs w:val="24"/>
          <w:lang w:val="es-MX"/>
        </w:rPr>
        <w:t>hojas</w:t>
      </w:r>
      <w:r w:rsidR="00D479DC">
        <w:rPr>
          <w:rFonts w:ascii="Arial" w:hAnsi="Arial" w:cs="Arial"/>
          <w:sz w:val="24"/>
          <w:szCs w:val="24"/>
          <w:lang w:val="es-MX"/>
        </w:rPr>
        <w:t xml:space="preserve">, troquelado, según modelo. </w:t>
      </w:r>
    </w:p>
    <w:p w14:paraId="17EE21AB" w14:textId="4DD511C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gramStart"/>
      <w:r w:rsidR="00D479DC">
        <w:rPr>
          <w:rFonts w:ascii="Arial" w:hAnsi="Arial" w:cs="Arial"/>
          <w:sz w:val="24"/>
          <w:szCs w:val="24"/>
          <w:lang w:val="es-MX"/>
        </w:rPr>
        <w:t>Ma</w:t>
      </w:r>
      <w:bookmarkStart w:id="0" w:name="_GoBack"/>
      <w:bookmarkEnd w:id="0"/>
      <w:r w:rsidR="00D479DC">
        <w:rPr>
          <w:rFonts w:ascii="Arial" w:hAnsi="Arial" w:cs="Arial"/>
          <w:sz w:val="24"/>
          <w:szCs w:val="24"/>
          <w:lang w:val="es-MX"/>
        </w:rPr>
        <w:t>rt</w:t>
      </w:r>
      <w:r w:rsidR="00457039">
        <w:rPr>
          <w:rFonts w:ascii="Arial" w:hAnsi="Arial" w:cs="Arial"/>
          <w:sz w:val="24"/>
          <w:szCs w:val="24"/>
          <w:lang w:val="es-MX"/>
        </w:rPr>
        <w:t>es</w:t>
      </w:r>
      <w:proofErr w:type="gramEnd"/>
      <w:r w:rsidRPr="006D0BAF">
        <w:rPr>
          <w:rFonts w:ascii="Arial" w:hAnsi="Arial" w:cs="Arial"/>
          <w:sz w:val="24"/>
          <w:szCs w:val="24"/>
          <w:lang w:val="es-MX"/>
        </w:rPr>
        <w:t xml:space="preserve"> </w:t>
      </w:r>
      <w:r w:rsidR="00A64E95">
        <w:rPr>
          <w:rFonts w:ascii="Arial" w:hAnsi="Arial" w:cs="Arial"/>
          <w:sz w:val="24"/>
          <w:szCs w:val="24"/>
          <w:lang w:val="es-MX"/>
        </w:rPr>
        <w:t>2</w:t>
      </w:r>
      <w:r w:rsidR="00D479DC">
        <w:rPr>
          <w:rFonts w:ascii="Arial" w:hAnsi="Arial" w:cs="Arial"/>
          <w:sz w:val="24"/>
          <w:szCs w:val="24"/>
          <w:lang w:val="es-MX"/>
        </w:rPr>
        <w:t>7</w:t>
      </w:r>
      <w:r w:rsidR="00515522" w:rsidRPr="006D0BAF">
        <w:rPr>
          <w:rFonts w:ascii="Arial" w:hAnsi="Arial" w:cs="Arial"/>
          <w:sz w:val="24"/>
          <w:szCs w:val="24"/>
          <w:lang w:val="es-MX"/>
        </w:rPr>
        <w:t>/</w:t>
      </w:r>
      <w:r w:rsidR="007A6775">
        <w:rPr>
          <w:rFonts w:ascii="Arial" w:hAnsi="Arial" w:cs="Arial"/>
          <w:sz w:val="24"/>
          <w:szCs w:val="24"/>
          <w:lang w:val="es-MX"/>
        </w:rPr>
        <w:t>0</w:t>
      </w:r>
      <w:r w:rsidR="00A64E95">
        <w:rPr>
          <w:rFonts w:ascii="Arial" w:hAnsi="Arial" w:cs="Arial"/>
          <w:sz w:val="24"/>
          <w:szCs w:val="24"/>
          <w:lang w:val="es-MX"/>
        </w:rPr>
        <w:t>5</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36AF89B6"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D479DC">
        <w:rPr>
          <w:rFonts w:ascii="Arial" w:hAnsi="Arial" w:cs="Arial"/>
          <w:sz w:val="24"/>
          <w:szCs w:val="24"/>
          <w:lang w:val="es-MX"/>
        </w:rPr>
        <w:t>10</w:t>
      </w:r>
      <w:r w:rsidR="00515522"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761F2E12"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A64E95">
        <w:rPr>
          <w:rFonts w:ascii="Arial" w:hAnsi="Arial" w:cs="Arial"/>
          <w:sz w:val="24"/>
          <w:szCs w:val="24"/>
          <w:lang w:val="es-MX"/>
        </w:rPr>
        <w:t>2</w:t>
      </w:r>
      <w:r w:rsidR="00D479DC">
        <w:rPr>
          <w:rFonts w:ascii="Arial" w:hAnsi="Arial" w:cs="Arial"/>
          <w:sz w:val="24"/>
          <w:szCs w:val="24"/>
          <w:lang w:val="es-MX"/>
        </w:rPr>
        <w:t>7</w:t>
      </w:r>
      <w:r w:rsidR="006D0BAF" w:rsidRPr="006D0BAF">
        <w:rPr>
          <w:rFonts w:ascii="Arial" w:hAnsi="Arial" w:cs="Arial"/>
          <w:sz w:val="24"/>
          <w:szCs w:val="24"/>
          <w:lang w:val="es-MX"/>
        </w:rPr>
        <w:t>/</w:t>
      </w:r>
      <w:r w:rsidR="007A6775">
        <w:rPr>
          <w:rFonts w:ascii="Arial" w:hAnsi="Arial" w:cs="Arial"/>
          <w:sz w:val="24"/>
          <w:szCs w:val="24"/>
          <w:lang w:val="es-MX"/>
        </w:rPr>
        <w:t>0</w:t>
      </w:r>
      <w:r w:rsidR="00A64E95">
        <w:rPr>
          <w:rFonts w:ascii="Arial" w:hAnsi="Arial" w:cs="Arial"/>
          <w:sz w:val="24"/>
          <w:szCs w:val="24"/>
          <w:lang w:val="es-MX"/>
        </w:rPr>
        <w:t>5</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D479DC">
        <w:rPr>
          <w:rFonts w:ascii="Arial" w:hAnsi="Arial" w:cs="Arial"/>
          <w:sz w:val="24"/>
          <w:szCs w:val="24"/>
          <w:lang w:val="es-MX"/>
        </w:rPr>
        <w:t>10</w:t>
      </w:r>
      <w:r w:rsidRPr="006D0BAF">
        <w:rPr>
          <w:rFonts w:ascii="Arial" w:hAnsi="Arial" w:cs="Arial"/>
          <w:sz w:val="24"/>
          <w:szCs w:val="24"/>
          <w:lang w:val="es-MX"/>
        </w:rPr>
        <w:t>:</w:t>
      </w:r>
      <w:r w:rsidR="00A64E95">
        <w:rPr>
          <w:rFonts w:ascii="Arial" w:hAnsi="Arial" w:cs="Arial"/>
          <w:sz w:val="24"/>
          <w:szCs w:val="24"/>
          <w:lang w:val="es-MX"/>
        </w:rPr>
        <w:t>0</w:t>
      </w:r>
      <w:r w:rsidR="00880A84">
        <w:rPr>
          <w:rFonts w:ascii="Arial" w:hAnsi="Arial" w:cs="Arial"/>
          <w:sz w:val="24"/>
          <w:szCs w:val="24"/>
          <w:lang w:val="es-MX"/>
        </w:rPr>
        <w:t>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E04EF" w14:textId="77777777" w:rsidR="0056545E" w:rsidRDefault="0056545E" w:rsidP="00D54B95">
      <w:pPr>
        <w:spacing w:after="0" w:line="240" w:lineRule="auto"/>
      </w:pPr>
      <w:r>
        <w:separator/>
      </w:r>
    </w:p>
  </w:endnote>
  <w:endnote w:type="continuationSeparator" w:id="0">
    <w:p w14:paraId="70C9A164" w14:textId="77777777" w:rsidR="0056545E" w:rsidRDefault="0056545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55DFB" w14:textId="77777777" w:rsidR="0056545E" w:rsidRDefault="0056545E" w:rsidP="00D54B95">
      <w:pPr>
        <w:spacing w:after="0" w:line="240" w:lineRule="auto"/>
      </w:pPr>
      <w:r>
        <w:separator/>
      </w:r>
    </w:p>
  </w:footnote>
  <w:footnote w:type="continuationSeparator" w:id="0">
    <w:p w14:paraId="0B3CBEF4" w14:textId="77777777" w:rsidR="0056545E" w:rsidRDefault="0056545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57039"/>
    <w:rsid w:val="00471877"/>
    <w:rsid w:val="004727D5"/>
    <w:rsid w:val="00476CB2"/>
    <w:rsid w:val="00477D0E"/>
    <w:rsid w:val="00515522"/>
    <w:rsid w:val="0054401C"/>
    <w:rsid w:val="00552B39"/>
    <w:rsid w:val="005531BC"/>
    <w:rsid w:val="00561020"/>
    <w:rsid w:val="0056545E"/>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80A84"/>
    <w:rsid w:val="008D719A"/>
    <w:rsid w:val="00991259"/>
    <w:rsid w:val="009A05A4"/>
    <w:rsid w:val="009A2125"/>
    <w:rsid w:val="009B3918"/>
    <w:rsid w:val="00A1543F"/>
    <w:rsid w:val="00A4512C"/>
    <w:rsid w:val="00A64E95"/>
    <w:rsid w:val="00AD2DCB"/>
    <w:rsid w:val="00AE55E2"/>
    <w:rsid w:val="00B05A61"/>
    <w:rsid w:val="00B545E5"/>
    <w:rsid w:val="00B63469"/>
    <w:rsid w:val="00B8540B"/>
    <w:rsid w:val="00BA4065"/>
    <w:rsid w:val="00BE59E4"/>
    <w:rsid w:val="00BF6E41"/>
    <w:rsid w:val="00C1024E"/>
    <w:rsid w:val="00C444AF"/>
    <w:rsid w:val="00C57A61"/>
    <w:rsid w:val="00C73153"/>
    <w:rsid w:val="00C817AA"/>
    <w:rsid w:val="00C82082"/>
    <w:rsid w:val="00C8325A"/>
    <w:rsid w:val="00CA6C85"/>
    <w:rsid w:val="00CB04D1"/>
    <w:rsid w:val="00CE1144"/>
    <w:rsid w:val="00CF12BC"/>
    <w:rsid w:val="00CF3C37"/>
    <w:rsid w:val="00D002BD"/>
    <w:rsid w:val="00D130F5"/>
    <w:rsid w:val="00D302B6"/>
    <w:rsid w:val="00D479DC"/>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CB4A-D3C4-46F0-B564-8618F5AD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2105</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21</cp:revision>
  <cp:lastPrinted>2024-02-23T11:36:00Z</cp:lastPrinted>
  <dcterms:created xsi:type="dcterms:W3CDTF">2024-09-18T14:29:00Z</dcterms:created>
  <dcterms:modified xsi:type="dcterms:W3CDTF">2025-05-19T13:44:00Z</dcterms:modified>
</cp:coreProperties>
</file>