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5F635A21"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3C268C">
        <w:rPr>
          <w:rFonts w:ascii="Arial" w:hAnsi="Arial" w:cs="Arial"/>
          <w:sz w:val="24"/>
          <w:szCs w:val="24"/>
          <w:lang w:val="es-MX"/>
        </w:rPr>
        <w:t xml:space="preserve">: Resolución nº 537103/2025 </w:t>
      </w:r>
    </w:p>
    <w:p w14:paraId="6799562E" w14:textId="6E82AE2C"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687671">
        <w:rPr>
          <w:sz w:val="28"/>
          <w:szCs w:val="28"/>
        </w:rPr>
        <w:t xml:space="preserve"> </w:t>
      </w:r>
      <w:r w:rsidR="003C268C">
        <w:rPr>
          <w:sz w:val="28"/>
          <w:szCs w:val="28"/>
        </w:rPr>
        <w:t>Equipo de sonido para la Oficina de Ceremonial y Protocolo</w:t>
      </w:r>
      <w:r w:rsidR="00504AB6">
        <w:rPr>
          <w:sz w:val="28"/>
          <w:szCs w:val="28"/>
        </w:rPr>
        <w:t>.</w:t>
      </w:r>
    </w:p>
    <w:p w14:paraId="17EE21AB" w14:textId="3291119C"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F27C90">
        <w:rPr>
          <w:rFonts w:ascii="Arial" w:hAnsi="Arial" w:cs="Arial"/>
          <w:sz w:val="24"/>
          <w:szCs w:val="24"/>
          <w:lang w:val="es-MX"/>
        </w:rPr>
        <w:t xml:space="preserve"> martes 13</w:t>
      </w:r>
      <w:r w:rsidR="00CD051F">
        <w:rPr>
          <w:rFonts w:ascii="Arial" w:hAnsi="Arial" w:cs="Arial"/>
          <w:sz w:val="24"/>
          <w:szCs w:val="24"/>
          <w:lang w:val="es-MX"/>
        </w:rPr>
        <w:t>/</w:t>
      </w:r>
      <w:r w:rsidR="003C268C">
        <w:rPr>
          <w:rFonts w:ascii="Arial" w:hAnsi="Arial" w:cs="Arial"/>
          <w:sz w:val="24"/>
          <w:szCs w:val="24"/>
          <w:lang w:val="es-MX"/>
        </w:rPr>
        <w:t>05</w:t>
      </w:r>
      <w:r w:rsidR="00515522" w:rsidRPr="006D0BAF">
        <w:rPr>
          <w:rFonts w:ascii="Arial" w:hAnsi="Arial" w:cs="Arial"/>
          <w:sz w:val="24"/>
          <w:szCs w:val="24"/>
          <w:lang w:val="es-MX"/>
        </w:rPr>
        <w:t>/</w:t>
      </w:r>
      <w:r w:rsidR="00436F02">
        <w:rPr>
          <w:rFonts w:ascii="Arial" w:hAnsi="Arial" w:cs="Arial"/>
          <w:sz w:val="24"/>
          <w:szCs w:val="24"/>
          <w:lang w:val="es-MX"/>
        </w:rPr>
        <w:t>20</w:t>
      </w:r>
      <w:r w:rsidR="003C268C">
        <w:rPr>
          <w:rFonts w:ascii="Arial" w:hAnsi="Arial" w:cs="Arial"/>
          <w:sz w:val="24"/>
          <w:szCs w:val="24"/>
          <w:lang w:val="es-MX"/>
        </w:rPr>
        <w:t>25</w:t>
      </w:r>
      <w:r w:rsidR="00126AD1">
        <w:rPr>
          <w:rFonts w:ascii="Arial" w:hAnsi="Arial" w:cs="Arial"/>
          <w:sz w:val="24"/>
          <w:szCs w:val="24"/>
          <w:lang w:val="es-MX"/>
        </w:rPr>
        <w:t xml:space="preserve"> a las </w:t>
      </w:r>
      <w:r w:rsidR="00C42B0C">
        <w:rPr>
          <w:rFonts w:ascii="Arial" w:hAnsi="Arial" w:cs="Arial"/>
          <w:sz w:val="24"/>
          <w:szCs w:val="24"/>
          <w:lang w:val="es-MX"/>
        </w:rPr>
        <w:t>0</w:t>
      </w:r>
      <w:r w:rsidR="003C268C">
        <w:rPr>
          <w:rFonts w:ascii="Arial" w:hAnsi="Arial" w:cs="Arial"/>
          <w:sz w:val="24"/>
          <w:szCs w:val="24"/>
          <w:lang w:val="es-MX"/>
        </w:rPr>
        <w:t>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530E4D22"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F27C90">
        <w:rPr>
          <w:rFonts w:ascii="Arial" w:hAnsi="Arial" w:cs="Arial"/>
          <w:sz w:val="24"/>
          <w:szCs w:val="24"/>
          <w:lang w:val="es-MX"/>
        </w:rPr>
        <w:t>13</w:t>
      </w:r>
      <w:bookmarkStart w:id="0" w:name="_GoBack"/>
      <w:bookmarkEnd w:id="0"/>
      <w:r w:rsidR="006D0BAF" w:rsidRPr="006D0BAF">
        <w:rPr>
          <w:rFonts w:ascii="Arial" w:hAnsi="Arial" w:cs="Arial"/>
          <w:sz w:val="24"/>
          <w:szCs w:val="24"/>
          <w:lang w:val="es-MX"/>
        </w:rPr>
        <w:t>/</w:t>
      </w:r>
      <w:r w:rsidR="003C268C">
        <w:rPr>
          <w:rFonts w:ascii="Arial" w:hAnsi="Arial" w:cs="Arial"/>
          <w:sz w:val="24"/>
          <w:szCs w:val="24"/>
          <w:lang w:val="es-MX"/>
        </w:rPr>
        <w:t>05</w:t>
      </w:r>
      <w:r w:rsidR="006D0BAF" w:rsidRPr="006D0BAF">
        <w:rPr>
          <w:rFonts w:ascii="Arial" w:hAnsi="Arial" w:cs="Arial"/>
          <w:sz w:val="24"/>
          <w:szCs w:val="24"/>
          <w:lang w:val="es-MX"/>
        </w:rPr>
        <w:t>/</w:t>
      </w:r>
      <w:r w:rsidR="003C268C">
        <w:rPr>
          <w:rFonts w:ascii="Arial" w:hAnsi="Arial" w:cs="Arial"/>
          <w:sz w:val="24"/>
          <w:szCs w:val="24"/>
          <w:lang w:val="es-MX"/>
        </w:rPr>
        <w:t>25</w:t>
      </w:r>
      <w:r w:rsidRPr="006D0BAF">
        <w:rPr>
          <w:rFonts w:ascii="Arial" w:hAnsi="Arial" w:cs="Arial"/>
          <w:sz w:val="24"/>
          <w:szCs w:val="24"/>
          <w:lang w:val="es-MX"/>
        </w:rPr>
        <w:t xml:space="preserve">, a horas </w:t>
      </w:r>
      <w:r w:rsidR="00C42B0C">
        <w:rPr>
          <w:rFonts w:ascii="Arial" w:hAnsi="Arial" w:cs="Arial"/>
          <w:sz w:val="24"/>
          <w:szCs w:val="24"/>
          <w:lang w:val="es-MX"/>
        </w:rPr>
        <w:t>0</w:t>
      </w:r>
      <w:r w:rsidR="003C268C">
        <w:rPr>
          <w:rFonts w:ascii="Arial" w:hAnsi="Arial" w:cs="Arial"/>
          <w:sz w:val="24"/>
          <w:szCs w:val="24"/>
          <w:lang w:val="es-MX"/>
        </w:rPr>
        <w:t>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3DFA2" w14:textId="77777777" w:rsidR="004D55E2" w:rsidRDefault="004D55E2" w:rsidP="00D54B95">
      <w:pPr>
        <w:spacing w:after="0" w:line="240" w:lineRule="auto"/>
      </w:pPr>
      <w:r>
        <w:separator/>
      </w:r>
    </w:p>
  </w:endnote>
  <w:endnote w:type="continuationSeparator" w:id="0">
    <w:p w14:paraId="36722496" w14:textId="77777777" w:rsidR="004D55E2" w:rsidRDefault="004D55E2"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44735" w14:textId="77777777" w:rsidR="004D55E2" w:rsidRDefault="004D55E2" w:rsidP="00D54B95">
      <w:pPr>
        <w:spacing w:after="0" w:line="240" w:lineRule="auto"/>
      </w:pPr>
      <w:r>
        <w:separator/>
      </w:r>
    </w:p>
  </w:footnote>
  <w:footnote w:type="continuationSeparator" w:id="0">
    <w:p w14:paraId="0403CC89" w14:textId="77777777" w:rsidR="004D55E2" w:rsidRDefault="004D55E2"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68C"/>
    <w:rsid w:val="003C2815"/>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032B"/>
    <w:rsid w:val="004A4097"/>
    <w:rsid w:val="004D55E2"/>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54ADC"/>
    <w:rsid w:val="008574DF"/>
    <w:rsid w:val="008D719A"/>
    <w:rsid w:val="008F551C"/>
    <w:rsid w:val="00991259"/>
    <w:rsid w:val="009A05A4"/>
    <w:rsid w:val="009B3918"/>
    <w:rsid w:val="00A00E82"/>
    <w:rsid w:val="00A1543F"/>
    <w:rsid w:val="00A4512C"/>
    <w:rsid w:val="00AB3060"/>
    <w:rsid w:val="00AD2DCB"/>
    <w:rsid w:val="00AE55E2"/>
    <w:rsid w:val="00AF6362"/>
    <w:rsid w:val="00B005CF"/>
    <w:rsid w:val="00B05A61"/>
    <w:rsid w:val="00B16EF1"/>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27C90"/>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D80E5-2B2D-4975-8D5D-91733969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2119</Words>
  <Characters>11659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29</cp:revision>
  <cp:lastPrinted>2024-02-23T11:36:00Z</cp:lastPrinted>
  <dcterms:created xsi:type="dcterms:W3CDTF">2024-10-15T11:44:00Z</dcterms:created>
  <dcterms:modified xsi:type="dcterms:W3CDTF">2025-05-05T10:52:00Z</dcterms:modified>
</cp:coreProperties>
</file>