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5E5EAA2F"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504AB6">
        <w:rPr>
          <w:rFonts w:ascii="Arial" w:hAnsi="Arial" w:cs="Arial"/>
          <w:sz w:val="24"/>
          <w:szCs w:val="24"/>
          <w:lang w:val="es-MX"/>
        </w:rPr>
        <w:t xml:space="preserve">: Resolución nº 966/2024 –Compra complementaria </w:t>
      </w:r>
    </w:p>
    <w:p w14:paraId="6799562E" w14:textId="1AFD97F4"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B31C80">
        <w:rPr>
          <w:sz w:val="28"/>
          <w:szCs w:val="28"/>
        </w:rPr>
        <w:t>C</w:t>
      </w:r>
      <w:r w:rsidR="00C42B0C">
        <w:rPr>
          <w:sz w:val="28"/>
          <w:szCs w:val="28"/>
        </w:rPr>
        <w:t>alzados de seguridad para</w:t>
      </w:r>
      <w:r w:rsidR="00504AB6">
        <w:rPr>
          <w:sz w:val="28"/>
          <w:szCs w:val="28"/>
        </w:rPr>
        <w:t xml:space="preserve"> personal de maestranza según detalle.</w:t>
      </w:r>
      <w:bookmarkStart w:id="0" w:name="_GoBack"/>
      <w:bookmarkEnd w:id="0"/>
    </w:p>
    <w:p w14:paraId="17EE21AB" w14:textId="4A3AB046"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C42B0C">
        <w:rPr>
          <w:rFonts w:ascii="Arial" w:hAnsi="Arial" w:cs="Arial"/>
          <w:sz w:val="24"/>
          <w:szCs w:val="24"/>
          <w:lang w:val="es-MX"/>
        </w:rPr>
        <w:t xml:space="preserve"> miércoles 18</w:t>
      </w:r>
      <w:r w:rsidR="00CD051F">
        <w:rPr>
          <w:rFonts w:ascii="Arial" w:hAnsi="Arial" w:cs="Arial"/>
          <w:sz w:val="24"/>
          <w:szCs w:val="24"/>
          <w:lang w:val="es-MX"/>
        </w:rPr>
        <w:t>/</w:t>
      </w:r>
      <w:r w:rsidR="00687671">
        <w:rPr>
          <w:rFonts w:ascii="Arial" w:hAnsi="Arial" w:cs="Arial"/>
          <w:sz w:val="24"/>
          <w:szCs w:val="24"/>
          <w:lang w:val="es-MX"/>
        </w:rPr>
        <w:t>12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C42B0C">
        <w:rPr>
          <w:rFonts w:ascii="Arial" w:hAnsi="Arial" w:cs="Arial"/>
          <w:sz w:val="24"/>
          <w:szCs w:val="24"/>
          <w:lang w:val="es-MX"/>
        </w:rPr>
        <w:t>10</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4A5B7D63"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42B0C">
        <w:rPr>
          <w:rFonts w:ascii="Arial" w:hAnsi="Arial" w:cs="Arial"/>
          <w:sz w:val="24"/>
          <w:szCs w:val="24"/>
          <w:lang w:val="es-MX"/>
        </w:rPr>
        <w:t>18</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C42B0C">
        <w:rPr>
          <w:rFonts w:ascii="Arial" w:hAnsi="Arial" w:cs="Arial"/>
          <w:sz w:val="24"/>
          <w:szCs w:val="24"/>
          <w:lang w:val="es-MX"/>
        </w:rPr>
        <w:t>10</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27E76" w14:textId="77777777" w:rsidR="00C97A45" w:rsidRDefault="00C97A45" w:rsidP="00D54B95">
      <w:pPr>
        <w:spacing w:after="0" w:line="240" w:lineRule="auto"/>
      </w:pPr>
      <w:r>
        <w:separator/>
      </w:r>
    </w:p>
  </w:endnote>
  <w:endnote w:type="continuationSeparator" w:id="0">
    <w:p w14:paraId="19E9E1C1" w14:textId="77777777" w:rsidR="00C97A45" w:rsidRDefault="00C97A45"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C2D35" w14:textId="77777777" w:rsidR="00C97A45" w:rsidRDefault="00C97A45" w:rsidP="00D54B95">
      <w:pPr>
        <w:spacing w:after="0" w:line="240" w:lineRule="auto"/>
      </w:pPr>
      <w:r>
        <w:separator/>
      </w:r>
    </w:p>
  </w:footnote>
  <w:footnote w:type="continuationSeparator" w:id="0">
    <w:p w14:paraId="4C1DE730" w14:textId="77777777" w:rsidR="00C97A45" w:rsidRDefault="00C97A45"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032B"/>
    <w:rsid w:val="004A4097"/>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54ADC"/>
    <w:rsid w:val="008574DF"/>
    <w:rsid w:val="008D719A"/>
    <w:rsid w:val="00991259"/>
    <w:rsid w:val="009A05A4"/>
    <w:rsid w:val="009B3918"/>
    <w:rsid w:val="00A00E82"/>
    <w:rsid w:val="00A1543F"/>
    <w:rsid w:val="00A4512C"/>
    <w:rsid w:val="00AB3060"/>
    <w:rsid w:val="00AD2DCB"/>
    <w:rsid w:val="00AE55E2"/>
    <w:rsid w:val="00AF6362"/>
    <w:rsid w:val="00B005CF"/>
    <w:rsid w:val="00B05A61"/>
    <w:rsid w:val="00B16EF1"/>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9898F-D05A-4898-B832-EB01F4BD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2124</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26</cp:revision>
  <cp:lastPrinted>2024-02-23T11:36:00Z</cp:lastPrinted>
  <dcterms:created xsi:type="dcterms:W3CDTF">2024-10-15T11:44:00Z</dcterms:created>
  <dcterms:modified xsi:type="dcterms:W3CDTF">2024-12-12T12:00:00Z</dcterms:modified>
</cp:coreProperties>
</file>